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7899069"/>
    <w:bookmarkStart w:id="1" w:name="_Hlk17721731"/>
    <w:p w14:paraId="1C6FD732" w14:textId="649A6CDC" w:rsidR="00B06918" w:rsidRPr="00E9708B" w:rsidRDefault="004359A9" w:rsidP="00B06918">
      <w:pPr>
        <w:pStyle w:val="Title"/>
        <w:rPr>
          <w:rFonts w:cs="Calibri"/>
        </w:rPr>
      </w:pPr>
      <w:sdt>
        <w:sdtPr>
          <w:rPr>
            <w:rFonts w:cs="Calibri"/>
          </w:rPr>
          <w:alias w:val="Title"/>
          <w:tag w:val=""/>
          <w:id w:val="-925876378"/>
          <w:placeholder>
            <w:docPart w:val="0866F5B8B5364327A1910E55EF8F4C41"/>
          </w:placeholder>
          <w:dataBinding w:prefixMappings="xmlns:ns0='http://purl.org/dc/elements/1.1/' xmlns:ns1='http://schemas.openxmlformats.org/package/2006/metadata/core-properties' " w:xpath="/ns1:coreProperties[1]/ns0:title[1]" w:storeItemID="{6C3C8BC8-F283-45AE-878A-BAB7291924A1}"/>
          <w:text/>
        </w:sdtPr>
        <w:sdtEndPr/>
        <w:sdtContent>
          <w:r w:rsidR="0045297D">
            <w:rPr>
              <w:rFonts w:cs="Calibri"/>
            </w:rPr>
            <w:t>Communities of Excellence</w:t>
          </w:r>
          <w:r w:rsidR="00BC30B1">
            <w:rPr>
              <w:rFonts w:cs="Calibri"/>
            </w:rPr>
            <w:t>—Community Profile</w:t>
          </w:r>
        </w:sdtContent>
      </w:sdt>
    </w:p>
    <w:p w14:paraId="3A9881F0" w14:textId="77777777" w:rsidR="00B358B0" w:rsidRDefault="00B358B0" w:rsidP="00B358B0">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B358B0" w:rsidRPr="00E9708B" w14:paraId="209D1C88" w14:textId="77777777" w:rsidTr="003C17DD">
        <w:trPr>
          <w:trHeight w:val="454"/>
          <w:tblHeader/>
        </w:trPr>
        <w:tc>
          <w:tcPr>
            <w:tcW w:w="1195" w:type="pct"/>
          </w:tcPr>
          <w:p w14:paraId="07BDAFFA" w14:textId="77777777" w:rsidR="00B358B0" w:rsidRPr="00E9708B" w:rsidRDefault="00B358B0" w:rsidP="003C17DD">
            <w:pPr>
              <w:pStyle w:val="BodyText"/>
              <w:rPr>
                <w:rFonts w:eastAsia="Calibri" w:cs="Calibri"/>
                <w:b/>
              </w:rPr>
            </w:pPr>
            <w:bookmarkStart w:id="2" w:name="RowTitle_1" w:colFirst="0" w:colLast="0"/>
            <w:r w:rsidRPr="72284B35">
              <w:rPr>
                <w:rFonts w:eastAsia="Calibri" w:cs="Calibri"/>
                <w:b/>
              </w:rPr>
              <w:t>Prepared</w:t>
            </w:r>
          </w:p>
        </w:tc>
        <w:tc>
          <w:tcPr>
            <w:tcW w:w="3805" w:type="pct"/>
          </w:tcPr>
          <w:p w14:paraId="1314D0DB" w14:textId="77777777" w:rsidR="00B358B0" w:rsidRPr="00E9708B" w:rsidRDefault="004359A9" w:rsidP="003C17DD">
            <w:pPr>
              <w:pStyle w:val="BodyText"/>
              <w:rPr>
                <w:rFonts w:eastAsia="Calibri Light" w:cs="Calibri Light"/>
                <w:b/>
              </w:rPr>
            </w:pPr>
            <w:sdt>
              <w:sdtPr>
                <w:rPr>
                  <w:rFonts w:cs="Calibri"/>
                </w:rPr>
                <w:alias w:val="Date"/>
                <w:tag w:val="Date"/>
                <w:id w:val="-21164750"/>
                <w:placeholder>
                  <w:docPart w:val="649F61B312684666A6D3BEFCA87E3440"/>
                </w:placeholder>
                <w:showingPlcHdr/>
                <w:date w:fullDate="2019-08-26T00:00:00Z">
                  <w:dateFormat w:val="d MMMM yyyy"/>
                  <w:lid w:val="en-AU"/>
                  <w:storeMappedDataAs w:val="dateTime"/>
                  <w:calendar w:val="gregorian"/>
                </w:date>
              </w:sdtPr>
              <w:sdtEndPr>
                <w:rPr>
                  <w:rStyle w:val="DateChar"/>
                  <w:szCs w:val="24"/>
                </w:rPr>
              </w:sdtEndPr>
              <w:sdtContent>
                <w:r w:rsidR="00B358B0">
                  <w:rPr>
                    <w:rStyle w:val="PlaceholderText"/>
                  </w:rPr>
                  <w:t>Click here and select d</w:t>
                </w:r>
                <w:r w:rsidR="00B358B0" w:rsidRPr="00131AE6">
                  <w:rPr>
                    <w:rStyle w:val="PlaceholderText"/>
                  </w:rPr>
                  <w:t>ate</w:t>
                </w:r>
              </w:sdtContent>
            </w:sdt>
          </w:p>
        </w:tc>
      </w:tr>
      <w:tr w:rsidR="00B358B0" w:rsidRPr="00E9708B" w14:paraId="3DE8010E" w14:textId="77777777" w:rsidTr="003C17DD">
        <w:trPr>
          <w:trHeight w:val="454"/>
        </w:trPr>
        <w:tc>
          <w:tcPr>
            <w:tcW w:w="1195" w:type="pct"/>
          </w:tcPr>
          <w:p w14:paraId="465C3F02" w14:textId="77777777" w:rsidR="00B358B0" w:rsidRPr="00E9708B" w:rsidRDefault="00B358B0" w:rsidP="003C17DD">
            <w:pPr>
              <w:pStyle w:val="BodyText"/>
              <w:rPr>
                <w:rFonts w:eastAsia="Calibri" w:cs="Calibri"/>
              </w:rPr>
            </w:pPr>
            <w:r w:rsidRPr="72284B35">
              <w:rPr>
                <w:rFonts w:eastAsia="Calibri" w:cs="Calibri"/>
                <w:b/>
              </w:rPr>
              <w:t>By</w:t>
            </w:r>
          </w:p>
        </w:tc>
        <w:tc>
          <w:tcPr>
            <w:tcW w:w="3805" w:type="pct"/>
          </w:tcPr>
          <w:p w14:paraId="5BEA1301" w14:textId="77777777" w:rsidR="00B358B0" w:rsidRPr="00E9708B" w:rsidRDefault="004359A9" w:rsidP="003C17DD">
            <w:pPr>
              <w:pStyle w:val="BodyText"/>
              <w:rPr>
                <w:rFonts w:eastAsia="Calibri Light" w:cs="Calibri Light"/>
              </w:rPr>
            </w:pPr>
            <w:sdt>
              <w:sdtPr>
                <w:rPr>
                  <w:rFonts w:cs="Calibri"/>
                </w:rPr>
                <w:alias w:val="Author"/>
                <w:tag w:val=""/>
                <w:id w:val="148874071"/>
                <w:placeholder>
                  <w:docPart w:val="4F98120F490B44FA9A7CC5ECBF9F4078"/>
                </w:placeholder>
                <w:dataBinding w:prefixMappings="xmlns:ns0='http://purl.org/dc/elements/1.1/' xmlns:ns1='http://schemas.openxmlformats.org/package/2006/metadata/core-properties' " w:xpath="/ns1:coreProperties[1]/ns0:creator[1]" w:storeItemID="{6C3C8BC8-F283-45AE-878A-BAB7291924A1}"/>
                <w:text/>
              </w:sdtPr>
              <w:sdtEndPr/>
              <w:sdtContent>
                <w:r w:rsidR="00B358B0">
                  <w:rPr>
                    <w:rFonts w:cs="Calibri"/>
                  </w:rPr>
                  <w:t>Jessica Choi</w:t>
                </w:r>
              </w:sdtContent>
            </w:sdt>
            <w:r w:rsidR="00B358B0">
              <w:rPr>
                <w:rFonts w:cs="Calibri"/>
              </w:rPr>
              <w:t xml:space="preserve">  </w:t>
            </w:r>
            <w:r w:rsidR="00B358B0" w:rsidRPr="004A2BF6">
              <w:rPr>
                <w:rStyle w:val="InstructionsChar"/>
              </w:rPr>
              <w:t>Author will automatically populate based on document properties</w:t>
            </w:r>
          </w:p>
        </w:tc>
      </w:tr>
      <w:tr w:rsidR="00B358B0" w:rsidRPr="00E9708B" w14:paraId="2A097592" w14:textId="77777777" w:rsidTr="003C17DD">
        <w:trPr>
          <w:trHeight w:val="454"/>
        </w:trPr>
        <w:tc>
          <w:tcPr>
            <w:tcW w:w="1195" w:type="pct"/>
          </w:tcPr>
          <w:p w14:paraId="087D3AF3" w14:textId="77777777" w:rsidR="00B358B0" w:rsidRPr="00E9708B" w:rsidRDefault="00B358B0" w:rsidP="003C17DD">
            <w:pPr>
              <w:pStyle w:val="BodyText"/>
              <w:rPr>
                <w:rFonts w:eastAsia="Calibri" w:cs="Calibri"/>
                <w:b/>
              </w:rPr>
            </w:pPr>
            <w:r w:rsidRPr="72284B35">
              <w:rPr>
                <w:rFonts w:eastAsia="Calibri" w:cs="Calibri"/>
                <w:b/>
              </w:rPr>
              <w:t>For</w:t>
            </w:r>
          </w:p>
        </w:tc>
        <w:tc>
          <w:tcPr>
            <w:tcW w:w="3805" w:type="pct"/>
          </w:tcPr>
          <w:p w14:paraId="474B2CFB" w14:textId="178B5F29" w:rsidR="00B358B0" w:rsidRPr="00E9708B" w:rsidRDefault="004359A9" w:rsidP="003C17DD">
            <w:pPr>
              <w:pStyle w:val="BodyText"/>
              <w:rPr>
                <w:rFonts w:eastAsia="Calibri Light" w:cs="Calibri Light"/>
                <w:lang w:eastAsia="en-US"/>
              </w:rPr>
            </w:pPr>
            <w:sdt>
              <w:sdtPr>
                <w:rPr>
                  <w:rFonts w:cs="Calibri"/>
                </w:rPr>
                <w:alias w:val="Prepared for"/>
                <w:tag w:val="Prepared for"/>
                <w:id w:val="1753701479"/>
                <w:placeholder>
                  <w:docPart w:val="0ED0AD018A824CE483054F930331E8BE"/>
                </w:placeholder>
                <w:showingPlcHdr/>
              </w:sdtPr>
              <w:sdtEndPr/>
              <w:sdtContent>
                <w:r w:rsidR="00B358B0" w:rsidRPr="72284B35">
                  <w:rPr>
                    <w:rStyle w:val="PlaceholderText"/>
                    <w:rFonts w:eastAsia="Calibri Light" w:cs="Calibri Light"/>
                  </w:rPr>
                  <w:t>Executive</w:t>
                </w:r>
              </w:sdtContent>
            </w:sdt>
            <w:r w:rsidR="00B358B0" w:rsidRPr="72284B35">
              <w:rPr>
                <w:rFonts w:eastAsia="Calibri Light" w:cs="Calibri Light"/>
              </w:rPr>
              <w:t xml:space="preserve">  </w:t>
            </w:r>
            <w:r w:rsidR="00B358B0" w:rsidRPr="004A2BF6">
              <w:rPr>
                <w:rStyle w:val="InstructionsChar"/>
              </w:rPr>
              <w:t>Click on ‘Executive’ and enter the name and role of the person who will be approving th</w:t>
            </w:r>
            <w:r w:rsidR="00207188">
              <w:rPr>
                <w:rStyle w:val="InstructionsChar"/>
              </w:rPr>
              <w:t>is document, if applicable</w:t>
            </w:r>
          </w:p>
        </w:tc>
      </w:tr>
      <w:tr w:rsidR="00B358B0" w:rsidRPr="00E9708B" w14:paraId="104DD19D" w14:textId="77777777" w:rsidTr="003C17DD">
        <w:trPr>
          <w:trHeight w:val="454"/>
        </w:trPr>
        <w:tc>
          <w:tcPr>
            <w:tcW w:w="1195" w:type="pct"/>
          </w:tcPr>
          <w:p w14:paraId="47F03A74" w14:textId="77777777" w:rsidR="00B358B0" w:rsidRPr="530804D8" w:rsidRDefault="00B358B0" w:rsidP="003C17DD">
            <w:pPr>
              <w:pStyle w:val="BodyText"/>
              <w:rPr>
                <w:rFonts w:eastAsia="Calibri" w:cs="Calibri"/>
                <w:b/>
              </w:rPr>
            </w:pPr>
            <w:r w:rsidRPr="72284B35">
              <w:rPr>
                <w:rFonts w:eastAsia="Calibri" w:cs="Calibri"/>
                <w:b/>
              </w:rPr>
              <w:t>Document version</w:t>
            </w:r>
          </w:p>
        </w:tc>
        <w:tc>
          <w:tcPr>
            <w:tcW w:w="3805" w:type="pct"/>
          </w:tcPr>
          <w:p w14:paraId="65FF5ADE" w14:textId="77777777" w:rsidR="00B358B0" w:rsidRDefault="004359A9" w:rsidP="003C17DD">
            <w:pPr>
              <w:pStyle w:val="BodyText"/>
              <w:rPr>
                <w:rFonts w:eastAsia="Calibri Light" w:cs="Calibri Light"/>
              </w:rPr>
            </w:pPr>
            <w:sdt>
              <w:sdtPr>
                <w:rPr>
                  <w:rFonts w:cs="Calibri"/>
                </w:rPr>
                <w:alias w:val="Status"/>
                <w:tag w:val="Status"/>
                <w:id w:val="-1360505658"/>
                <w:placeholder>
                  <w:docPart w:val="DA0F14D183354E2BA207E2EA5121EF38"/>
                </w:placeholder>
                <w:dropDownList>
                  <w:listItem w:value="Choose an item."/>
                  <w:listItem w:displayText="Draft" w:value="Draft"/>
                  <w:listItem w:displayText="Approved" w:value="Approved"/>
                </w:dropDownList>
              </w:sdtPr>
              <w:sdtEndPr/>
              <w:sdtContent>
                <w:r w:rsidR="00B358B0">
                  <w:rPr>
                    <w:rFonts w:cs="Calibri"/>
                  </w:rPr>
                  <w:t>Draft</w:t>
                </w:r>
              </w:sdtContent>
            </w:sdt>
            <w:r w:rsidR="00B358B0">
              <w:rPr>
                <w:rFonts w:cs="Calibri"/>
              </w:rPr>
              <w:t xml:space="preserve"> </w:t>
            </w:r>
            <w:sdt>
              <w:sdtPr>
                <w:rPr>
                  <w:rFonts w:cs="Calibri"/>
                </w:rPr>
                <w:alias w:val="Version"/>
                <w:tag w:val="Version"/>
                <w:id w:val="-1371451196"/>
                <w:placeholder>
                  <w:docPart w:val="27A5016F04044A0288E41C7E4529B085"/>
                </w:placeholder>
                <w:text/>
              </w:sdtPr>
              <w:sdtEndPr/>
              <w:sdtContent>
                <w:r w:rsidR="00B358B0">
                  <w:rPr>
                    <w:rFonts w:cs="Calibri"/>
                  </w:rPr>
                  <w:t>001</w:t>
                </w:r>
              </w:sdtContent>
            </w:sdt>
            <w:r w:rsidR="00B358B0">
              <w:rPr>
                <w:rFonts w:cs="Calibri"/>
              </w:rPr>
              <w:t xml:space="preserve">  </w:t>
            </w:r>
            <w:r w:rsidR="00B358B0" w:rsidRPr="004A2BF6">
              <w:rPr>
                <w:rStyle w:val="InstructionsChar"/>
              </w:rPr>
              <w:t>Select the document status (draft / approved) from the ‘Status’ dropdown and enter the version number in the ‘Version’ field</w:t>
            </w:r>
          </w:p>
        </w:tc>
      </w:tr>
    </w:tbl>
    <w:p w14:paraId="146F3B25" w14:textId="77777777" w:rsidR="00B358B0" w:rsidRDefault="00B358B0" w:rsidP="00B358B0"/>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B358B0" w:rsidRPr="00E9708B" w14:paraId="4A75B053" w14:textId="77777777" w:rsidTr="63E44434">
        <w:trPr>
          <w:trHeight w:val="454"/>
        </w:trPr>
        <w:tc>
          <w:tcPr>
            <w:tcW w:w="1195" w:type="pct"/>
          </w:tcPr>
          <w:p w14:paraId="0A3CBC62" w14:textId="77777777" w:rsidR="00B358B0" w:rsidRPr="72284B35" w:rsidRDefault="00B358B0" w:rsidP="004359A9">
            <w:pPr>
              <w:pStyle w:val="Instructions"/>
              <w:rPr>
                <w:rFonts w:eastAsia="Calibri Light"/>
                <w:b/>
                <w:bCs/>
                <w:iCs/>
                <w:szCs w:val="20"/>
              </w:rPr>
            </w:pPr>
            <w:r w:rsidRPr="004359A9">
              <w:rPr>
                <w:b/>
                <w:bCs/>
              </w:rPr>
              <w:t>How to use this template</w:t>
            </w:r>
          </w:p>
        </w:tc>
        <w:tc>
          <w:tcPr>
            <w:tcW w:w="3805" w:type="pct"/>
          </w:tcPr>
          <w:p w14:paraId="01EF6E31" w14:textId="724BDE67" w:rsidR="00C314FA" w:rsidRDefault="00B358B0" w:rsidP="003C17DD">
            <w:pPr>
              <w:pStyle w:val="Instructions"/>
            </w:pPr>
            <w:r>
              <w:t xml:space="preserve">This template </w:t>
            </w:r>
            <w:r w:rsidR="00F71F5C">
              <w:t xml:space="preserve">will help you to </w:t>
            </w:r>
            <w:r w:rsidR="00C314FA">
              <w:t xml:space="preserve">complete a </w:t>
            </w:r>
            <w:r w:rsidR="00FE5F82">
              <w:t xml:space="preserve">comprehensive </w:t>
            </w:r>
            <w:r w:rsidR="000A370B">
              <w:t>study of your community</w:t>
            </w:r>
            <w:r w:rsidR="00B668A1">
              <w:t xml:space="preserve">. The structure provided here will guide you in collating </w:t>
            </w:r>
            <w:r w:rsidR="00DD191C">
              <w:t xml:space="preserve">relevant data </w:t>
            </w:r>
            <w:r w:rsidR="6595D30D">
              <w:t xml:space="preserve">for establishing </w:t>
            </w:r>
            <w:r w:rsidR="00DD191C">
              <w:t xml:space="preserve">feasibility and </w:t>
            </w:r>
            <w:r w:rsidR="163F99DF">
              <w:t xml:space="preserve">deciding </w:t>
            </w:r>
            <w:r w:rsidR="00DD191C">
              <w:t>on which consumer and provider cohorts your project should focus on.</w:t>
            </w:r>
            <w:r w:rsidR="00ED0F22">
              <w:t xml:space="preserve"> </w:t>
            </w:r>
          </w:p>
          <w:p w14:paraId="2BAB9EC6" w14:textId="38ECA6D6" w:rsidR="004359A9" w:rsidRDefault="2DF5F051" w:rsidP="0C70AE75">
            <w:pPr>
              <w:pStyle w:val="Instructions"/>
              <w:rPr>
                <w:rFonts w:eastAsia="Calibri Light" w:cs="Calibri Light"/>
                <w:iCs/>
                <w:color w:val="1E6CB5"/>
                <w:szCs w:val="20"/>
              </w:rPr>
            </w:pPr>
            <w:r w:rsidRPr="63E44434">
              <w:rPr>
                <w:rFonts w:eastAsia="Calibri Light" w:cs="Calibri Light"/>
                <w:iCs/>
                <w:color w:val="1E6CB5"/>
                <w:szCs w:val="20"/>
              </w:rPr>
              <w:t xml:space="preserve"> Remove instructions and examples in blue italics and adapt to make fit for purpose for your </w:t>
            </w:r>
            <w:r w:rsidR="004359A9">
              <w:rPr>
                <w:rFonts w:eastAsia="Calibri Light" w:cs="Calibri Light"/>
                <w:iCs/>
                <w:color w:val="1E6CB5"/>
                <w:szCs w:val="20"/>
              </w:rPr>
              <w:t>Community of Excellence (</w:t>
            </w:r>
            <w:proofErr w:type="spellStart"/>
            <w:r w:rsidRPr="63E44434">
              <w:rPr>
                <w:rFonts w:eastAsia="Calibri Light" w:cs="Calibri Light"/>
                <w:iCs/>
                <w:color w:val="1E6CB5"/>
                <w:szCs w:val="20"/>
              </w:rPr>
              <w:t>CoE</w:t>
            </w:r>
            <w:proofErr w:type="spellEnd"/>
            <w:r w:rsidR="004359A9">
              <w:rPr>
                <w:rFonts w:eastAsia="Calibri Light" w:cs="Calibri Light"/>
                <w:iCs/>
                <w:color w:val="1E6CB5"/>
                <w:szCs w:val="20"/>
              </w:rPr>
              <w:t>)</w:t>
            </w:r>
            <w:r w:rsidRPr="63E44434">
              <w:rPr>
                <w:rFonts w:eastAsia="Calibri Light" w:cs="Calibri Light"/>
                <w:iCs/>
                <w:color w:val="1E6CB5"/>
                <w:szCs w:val="20"/>
              </w:rPr>
              <w:t xml:space="preserve"> project. </w:t>
            </w:r>
          </w:p>
          <w:p w14:paraId="5F20B753" w14:textId="045428BD" w:rsidR="00B358B0" w:rsidRPr="005C1924" w:rsidRDefault="2DF5F051" w:rsidP="0C70AE75">
            <w:pPr>
              <w:pStyle w:val="Instructions"/>
            </w:pPr>
            <w:r w:rsidRPr="63E44434">
              <w:rPr>
                <w:rFonts w:eastAsia="Calibri Light" w:cs="Calibri Light"/>
                <w:iCs/>
                <w:color w:val="1E6CB5"/>
                <w:szCs w:val="20"/>
              </w:rPr>
              <w:t xml:space="preserve">To remove this ‘How to use’ section right-click on the </w:t>
            </w:r>
            <w:r>
              <w:rPr>
                <w:noProof/>
              </w:rPr>
              <w:drawing>
                <wp:inline distT="0" distB="0" distL="0" distR="0" wp14:anchorId="29173188" wp14:editId="2C67CBD4">
                  <wp:extent cx="171450" cy="171450"/>
                  <wp:effectExtent l="0" t="0" r="0" b="0"/>
                  <wp:docPr id="2080123419" name="Picture 208012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71450" cy="171450"/>
                          </a:xfrm>
                          <a:prstGeom prst="rect">
                            <a:avLst/>
                          </a:prstGeom>
                        </pic:spPr>
                      </pic:pic>
                    </a:graphicData>
                  </a:graphic>
                </wp:inline>
              </w:drawing>
            </w:r>
            <w:r w:rsidRPr="63E44434">
              <w:rPr>
                <w:rFonts w:eastAsia="Calibri Light" w:cs="Calibri Light"/>
                <w:iCs/>
                <w:color w:val="1E6CB5"/>
                <w:szCs w:val="20"/>
              </w:rPr>
              <w:t xml:space="preserve"> that appears when hovering over the top left corner of this section and select ‘Delete Table’.</w:t>
            </w:r>
          </w:p>
          <w:p w14:paraId="284A6E49" w14:textId="0339D314" w:rsidR="00B358B0" w:rsidRPr="005C1924" w:rsidRDefault="00B358B0" w:rsidP="0C70AE75">
            <w:pPr>
              <w:pStyle w:val="Instructions"/>
              <w:rPr>
                <w:rFonts w:eastAsia="Calibri Light"/>
                <w:iCs/>
                <w:szCs w:val="20"/>
              </w:rPr>
            </w:pPr>
          </w:p>
        </w:tc>
      </w:tr>
      <w:bookmarkEnd w:id="2"/>
    </w:tbl>
    <w:p w14:paraId="1FFA36C6" w14:textId="77777777" w:rsidR="00B358B0" w:rsidRPr="00E9708B" w:rsidRDefault="00B358B0" w:rsidP="00B358B0">
      <w:pPr>
        <w:pStyle w:val="BodyText"/>
        <w:rPr>
          <w:rFonts w:cs="Calibri"/>
        </w:rPr>
      </w:pPr>
    </w:p>
    <w:p w14:paraId="62CAD201" w14:textId="1E499F33" w:rsidR="00B358B0" w:rsidRPr="00CD6ECD" w:rsidRDefault="00B358B0" w:rsidP="004359A9">
      <w:pPr>
        <w:pStyle w:val="Instructions"/>
        <w:rPr>
          <w:rFonts w:eastAsia="Calibri Light"/>
          <w:b/>
          <w:bCs/>
          <w:iCs/>
          <w:szCs w:val="20"/>
        </w:rPr>
      </w:pPr>
      <w:r w:rsidRPr="004359A9">
        <w:rPr>
          <w:b/>
          <w:bCs/>
        </w:rPr>
        <w:t xml:space="preserve">Why create a </w:t>
      </w:r>
      <w:r w:rsidR="00EE5B3F" w:rsidRPr="004359A9">
        <w:rPr>
          <w:b/>
          <w:bCs/>
        </w:rPr>
        <w:t>Community Profile?</w:t>
      </w:r>
    </w:p>
    <w:p w14:paraId="096D2F3D" w14:textId="2113BF5C" w:rsidR="00EE5B3F" w:rsidRPr="00EE5B3F" w:rsidRDefault="00961787" w:rsidP="004359A9">
      <w:pPr>
        <w:pStyle w:val="Instructions"/>
        <w:rPr>
          <w:rFonts w:eastAsia="Calibri Light"/>
          <w:iCs/>
          <w:szCs w:val="20"/>
        </w:rPr>
      </w:pPr>
      <w:r>
        <w:t xml:space="preserve">Before </w:t>
      </w:r>
      <w:r w:rsidR="003F2DAE">
        <w:t xml:space="preserve">you </w:t>
      </w:r>
      <w:r w:rsidR="00524ABA">
        <w:t xml:space="preserve">start a Communities of Excellence project, </w:t>
      </w:r>
      <w:r w:rsidR="00050CBF">
        <w:t xml:space="preserve">you need to check that the project will be feasible for your community. This Community Profile template </w:t>
      </w:r>
      <w:r w:rsidR="000B5970">
        <w:t xml:space="preserve">is designed to </w:t>
      </w:r>
      <w:r w:rsidR="00B14E59">
        <w:t xml:space="preserve">help you find all the relevant data </w:t>
      </w:r>
      <w:r w:rsidR="006F5D8C">
        <w:t>for consideration</w:t>
      </w:r>
      <w:r w:rsidR="0078766F">
        <w:t xml:space="preserve">. It </w:t>
      </w:r>
      <w:r w:rsidR="00F15177">
        <w:t>will also provide the foundation for planning and prioritising project activities if you go ahead</w:t>
      </w:r>
      <w:r w:rsidR="006F5D8C">
        <w:t xml:space="preserve"> with it. </w:t>
      </w:r>
    </w:p>
    <w:p w14:paraId="78485C3E" w14:textId="2B4617AF" w:rsidR="00B32215" w:rsidRDefault="002E7A73" w:rsidP="004359A9">
      <w:pPr>
        <w:pStyle w:val="Instructions"/>
        <w:rPr>
          <w:rFonts w:eastAsia="Calibri Light"/>
          <w:iCs/>
          <w:szCs w:val="20"/>
        </w:rPr>
      </w:pPr>
      <w:r>
        <w:t xml:space="preserve">Once </w:t>
      </w:r>
      <w:r w:rsidR="00476216">
        <w:t>the</w:t>
      </w:r>
      <w:r>
        <w:t xml:space="preserve"> Community Profile is complete, you should </w:t>
      </w:r>
      <w:r w:rsidR="00F75AAD">
        <w:t>understand</w:t>
      </w:r>
      <w:r w:rsidR="008133DA">
        <w:t xml:space="preserve"> </w:t>
      </w:r>
      <w:r w:rsidR="00476216">
        <w:t>you community’s demographics, socioeconomics</w:t>
      </w:r>
      <w:r w:rsidR="00C75F3E">
        <w:t>, health landscape</w:t>
      </w:r>
      <w:r w:rsidR="0025108F">
        <w:t>, My Health Record</w:t>
      </w:r>
      <w:r w:rsidR="00FA48C6">
        <w:t xml:space="preserve"> usage, and the </w:t>
      </w:r>
      <w:r w:rsidR="00237040">
        <w:t>organisations in your community who may be stakeholders</w:t>
      </w:r>
      <w:r w:rsidR="00C16F65">
        <w:t>, potential delivery partners, or avenues for engagement and education</w:t>
      </w:r>
      <w:r w:rsidR="00020230">
        <w:t xml:space="preserve"> activities</w:t>
      </w:r>
      <w:r w:rsidR="00C16F65">
        <w:t xml:space="preserve">. </w:t>
      </w:r>
    </w:p>
    <w:p w14:paraId="3F4F7057" w14:textId="77777777" w:rsidR="000C06EC" w:rsidRDefault="000C06EC" w:rsidP="000C06EC">
      <w:pPr>
        <w:pStyle w:val="BodyText"/>
        <w:rPr>
          <w:rFonts w:cs="Calibri"/>
        </w:rPr>
      </w:pPr>
    </w:p>
    <w:p w14:paraId="7A3FF578" w14:textId="77777777" w:rsidR="00266DA2" w:rsidRDefault="00266DA2">
      <w:pPr>
        <w:spacing w:after="0"/>
        <w:rPr>
          <w:rFonts w:ascii="Calibri Light" w:hAnsi="Calibri Light"/>
          <w:b/>
          <w:color w:val="454545"/>
        </w:rPr>
      </w:pPr>
      <w:bookmarkStart w:id="3" w:name="_Toc44342670"/>
      <w:bookmarkStart w:id="4" w:name="_Toc44342412"/>
      <w:bookmarkStart w:id="5" w:name="_Toc44341056"/>
      <w:bookmarkStart w:id="6" w:name="_Toc44339637"/>
      <w:bookmarkEnd w:id="0"/>
      <w:r>
        <w:rPr>
          <w:b/>
        </w:rPr>
        <w:br w:type="page"/>
      </w:r>
    </w:p>
    <w:sdt>
      <w:sdtPr>
        <w:rPr>
          <w:rFonts w:ascii="Calibri" w:hAnsi="Calibri"/>
          <w:b/>
          <w:color w:val="auto"/>
          <w:lang w:eastAsia="en-US"/>
        </w:rPr>
        <w:id w:val="327868698"/>
        <w:docPartObj>
          <w:docPartGallery w:val="Table of Contents"/>
          <w:docPartUnique/>
        </w:docPartObj>
      </w:sdtPr>
      <w:sdtEndPr>
        <w:rPr>
          <w:b w:val="0"/>
          <w:bCs/>
          <w:noProof/>
        </w:rPr>
      </w:sdtEndPr>
      <w:sdtContent>
        <w:p w14:paraId="390943CD" w14:textId="58B3869C" w:rsidR="00A521C9" w:rsidRPr="00E94FA1" w:rsidRDefault="00A521C9" w:rsidP="00E94FA1">
          <w:pPr>
            <w:pStyle w:val="BodyText"/>
            <w:spacing w:before="360" w:line="360" w:lineRule="auto"/>
            <w:rPr>
              <w:b/>
              <w:bCs/>
              <w:sz w:val="28"/>
              <w:szCs w:val="28"/>
            </w:rPr>
          </w:pPr>
          <w:r w:rsidRPr="00E94FA1">
            <w:rPr>
              <w:b/>
              <w:bCs/>
              <w:sz w:val="28"/>
              <w:szCs w:val="28"/>
            </w:rPr>
            <w:t>Contents</w:t>
          </w:r>
          <w:bookmarkEnd w:id="3"/>
          <w:bookmarkEnd w:id="4"/>
          <w:bookmarkEnd w:id="5"/>
          <w:bookmarkEnd w:id="6"/>
        </w:p>
        <w:p w14:paraId="0FF2BA10" w14:textId="47FE8082" w:rsidR="00FF116E" w:rsidRDefault="00A521C9">
          <w:pPr>
            <w:pStyle w:val="TOC1"/>
            <w:rPr>
              <w:rFonts w:asciiTheme="minorHAnsi" w:hAnsiTheme="minorHAnsi"/>
              <w:b w:val="0"/>
            </w:rPr>
          </w:pPr>
          <w:r w:rsidRPr="005E0F88">
            <w:rPr>
              <w:b w:val="0"/>
            </w:rPr>
            <w:fldChar w:fldCharType="begin"/>
          </w:r>
          <w:r w:rsidRPr="005E0F88">
            <w:rPr>
              <w:b w:val="0"/>
            </w:rPr>
            <w:instrText xml:space="preserve"> TOC \o "1-3" \h \z \u </w:instrText>
          </w:r>
          <w:r w:rsidRPr="005E0F88">
            <w:rPr>
              <w:b w:val="0"/>
            </w:rPr>
            <w:fldChar w:fldCharType="separate"/>
          </w:r>
          <w:hyperlink w:anchor="_Toc46492513" w:history="1">
            <w:r w:rsidR="00FF116E" w:rsidRPr="002807A6">
              <w:rPr>
                <w:rStyle w:val="Hyperlink"/>
                <w:rFonts w:cs="Calibri"/>
              </w:rPr>
              <w:t>Project focus recommendations</w:t>
            </w:r>
            <w:r w:rsidR="00FF116E">
              <w:rPr>
                <w:webHidden/>
              </w:rPr>
              <w:tab/>
            </w:r>
            <w:r w:rsidR="00FF116E">
              <w:rPr>
                <w:webHidden/>
              </w:rPr>
              <w:fldChar w:fldCharType="begin"/>
            </w:r>
            <w:r w:rsidR="00FF116E">
              <w:rPr>
                <w:webHidden/>
              </w:rPr>
              <w:instrText xml:space="preserve"> PAGEREF _Toc46492513 \h </w:instrText>
            </w:r>
            <w:r w:rsidR="00FF116E">
              <w:rPr>
                <w:webHidden/>
              </w:rPr>
            </w:r>
            <w:r w:rsidR="00FF116E">
              <w:rPr>
                <w:webHidden/>
              </w:rPr>
              <w:fldChar w:fldCharType="separate"/>
            </w:r>
            <w:r w:rsidR="00FF116E">
              <w:rPr>
                <w:webHidden/>
              </w:rPr>
              <w:t>4</w:t>
            </w:r>
            <w:r w:rsidR="00FF116E">
              <w:rPr>
                <w:webHidden/>
              </w:rPr>
              <w:fldChar w:fldCharType="end"/>
            </w:r>
          </w:hyperlink>
        </w:p>
        <w:p w14:paraId="6DD8A61E" w14:textId="09EE69D8" w:rsidR="00FF116E" w:rsidRDefault="004359A9">
          <w:pPr>
            <w:pStyle w:val="TOC1"/>
            <w:rPr>
              <w:rFonts w:asciiTheme="minorHAnsi" w:hAnsiTheme="minorHAnsi"/>
              <w:b w:val="0"/>
            </w:rPr>
          </w:pPr>
          <w:hyperlink w:anchor="_Toc46492514" w:history="1">
            <w:r w:rsidR="00FF116E" w:rsidRPr="002807A6">
              <w:rPr>
                <w:rStyle w:val="Hyperlink"/>
              </w:rPr>
              <w:t>Community summary</w:t>
            </w:r>
            <w:r w:rsidR="00FF116E">
              <w:rPr>
                <w:webHidden/>
              </w:rPr>
              <w:tab/>
            </w:r>
            <w:r w:rsidR="00FF116E">
              <w:rPr>
                <w:webHidden/>
              </w:rPr>
              <w:fldChar w:fldCharType="begin"/>
            </w:r>
            <w:r w:rsidR="00FF116E">
              <w:rPr>
                <w:webHidden/>
              </w:rPr>
              <w:instrText xml:space="preserve"> PAGEREF _Toc46492514 \h </w:instrText>
            </w:r>
            <w:r w:rsidR="00FF116E">
              <w:rPr>
                <w:webHidden/>
              </w:rPr>
            </w:r>
            <w:r w:rsidR="00FF116E">
              <w:rPr>
                <w:webHidden/>
              </w:rPr>
              <w:fldChar w:fldCharType="separate"/>
            </w:r>
            <w:r w:rsidR="00FF116E">
              <w:rPr>
                <w:webHidden/>
              </w:rPr>
              <w:t>5</w:t>
            </w:r>
            <w:r w:rsidR="00FF116E">
              <w:rPr>
                <w:webHidden/>
              </w:rPr>
              <w:fldChar w:fldCharType="end"/>
            </w:r>
          </w:hyperlink>
        </w:p>
        <w:p w14:paraId="2B69B07B" w14:textId="300FDD07" w:rsidR="00FF116E" w:rsidRDefault="004359A9">
          <w:pPr>
            <w:pStyle w:val="TOC2"/>
            <w:rPr>
              <w:rFonts w:asciiTheme="minorHAnsi" w:hAnsiTheme="minorHAnsi"/>
            </w:rPr>
          </w:pPr>
          <w:hyperlink w:anchor="_Toc46492515" w:history="1">
            <w:r w:rsidR="00FF116E" w:rsidRPr="002807A6">
              <w:rPr>
                <w:rStyle w:val="Hyperlink"/>
              </w:rPr>
              <w:t>Region summary</w:t>
            </w:r>
            <w:r w:rsidR="00FF116E">
              <w:rPr>
                <w:webHidden/>
              </w:rPr>
              <w:tab/>
            </w:r>
            <w:r w:rsidR="00FF116E">
              <w:rPr>
                <w:webHidden/>
              </w:rPr>
              <w:fldChar w:fldCharType="begin"/>
            </w:r>
            <w:r w:rsidR="00FF116E">
              <w:rPr>
                <w:webHidden/>
              </w:rPr>
              <w:instrText xml:space="preserve"> PAGEREF _Toc46492515 \h </w:instrText>
            </w:r>
            <w:r w:rsidR="00FF116E">
              <w:rPr>
                <w:webHidden/>
              </w:rPr>
            </w:r>
            <w:r w:rsidR="00FF116E">
              <w:rPr>
                <w:webHidden/>
              </w:rPr>
              <w:fldChar w:fldCharType="separate"/>
            </w:r>
            <w:r w:rsidR="00FF116E">
              <w:rPr>
                <w:webHidden/>
              </w:rPr>
              <w:t>5</w:t>
            </w:r>
            <w:r w:rsidR="00FF116E">
              <w:rPr>
                <w:webHidden/>
              </w:rPr>
              <w:fldChar w:fldCharType="end"/>
            </w:r>
          </w:hyperlink>
        </w:p>
        <w:p w14:paraId="10A42199" w14:textId="507842BC" w:rsidR="00FF116E" w:rsidRDefault="004359A9">
          <w:pPr>
            <w:pStyle w:val="TOC2"/>
            <w:rPr>
              <w:rFonts w:asciiTheme="minorHAnsi" w:hAnsiTheme="minorHAnsi"/>
            </w:rPr>
          </w:pPr>
          <w:hyperlink w:anchor="_Toc46492516" w:history="1">
            <w:r w:rsidR="00FF116E" w:rsidRPr="002807A6">
              <w:rPr>
                <w:rStyle w:val="Hyperlink"/>
              </w:rPr>
              <w:t>Geographical location</w:t>
            </w:r>
            <w:r w:rsidR="00FF116E">
              <w:rPr>
                <w:webHidden/>
              </w:rPr>
              <w:tab/>
            </w:r>
            <w:r w:rsidR="00FF116E">
              <w:rPr>
                <w:webHidden/>
              </w:rPr>
              <w:fldChar w:fldCharType="begin"/>
            </w:r>
            <w:r w:rsidR="00FF116E">
              <w:rPr>
                <w:webHidden/>
              </w:rPr>
              <w:instrText xml:space="preserve"> PAGEREF _Toc46492516 \h </w:instrText>
            </w:r>
            <w:r w:rsidR="00FF116E">
              <w:rPr>
                <w:webHidden/>
              </w:rPr>
            </w:r>
            <w:r w:rsidR="00FF116E">
              <w:rPr>
                <w:webHidden/>
              </w:rPr>
              <w:fldChar w:fldCharType="separate"/>
            </w:r>
            <w:r w:rsidR="00FF116E">
              <w:rPr>
                <w:webHidden/>
              </w:rPr>
              <w:t>5</w:t>
            </w:r>
            <w:r w:rsidR="00FF116E">
              <w:rPr>
                <w:webHidden/>
              </w:rPr>
              <w:fldChar w:fldCharType="end"/>
            </w:r>
          </w:hyperlink>
        </w:p>
        <w:p w14:paraId="03A9A5EE" w14:textId="1739DE7E" w:rsidR="00FF116E" w:rsidRDefault="004359A9">
          <w:pPr>
            <w:pStyle w:val="TOC2"/>
            <w:rPr>
              <w:rFonts w:asciiTheme="minorHAnsi" w:hAnsiTheme="minorHAnsi"/>
            </w:rPr>
          </w:pPr>
          <w:hyperlink w:anchor="_Toc46492517" w:history="1">
            <w:r w:rsidR="00FF116E" w:rsidRPr="002807A6">
              <w:rPr>
                <w:rStyle w:val="Hyperlink"/>
              </w:rPr>
              <w:t>Community background</w:t>
            </w:r>
            <w:r w:rsidR="00FF116E">
              <w:rPr>
                <w:webHidden/>
              </w:rPr>
              <w:tab/>
            </w:r>
            <w:r w:rsidR="00FF116E">
              <w:rPr>
                <w:webHidden/>
              </w:rPr>
              <w:fldChar w:fldCharType="begin"/>
            </w:r>
            <w:r w:rsidR="00FF116E">
              <w:rPr>
                <w:webHidden/>
              </w:rPr>
              <w:instrText xml:space="preserve"> PAGEREF _Toc46492517 \h </w:instrText>
            </w:r>
            <w:r w:rsidR="00FF116E">
              <w:rPr>
                <w:webHidden/>
              </w:rPr>
            </w:r>
            <w:r w:rsidR="00FF116E">
              <w:rPr>
                <w:webHidden/>
              </w:rPr>
              <w:fldChar w:fldCharType="separate"/>
            </w:r>
            <w:r w:rsidR="00FF116E">
              <w:rPr>
                <w:webHidden/>
              </w:rPr>
              <w:t>5</w:t>
            </w:r>
            <w:r w:rsidR="00FF116E">
              <w:rPr>
                <w:webHidden/>
              </w:rPr>
              <w:fldChar w:fldCharType="end"/>
            </w:r>
          </w:hyperlink>
        </w:p>
        <w:p w14:paraId="1E4F498B" w14:textId="563A5585" w:rsidR="00FF116E" w:rsidRDefault="004359A9">
          <w:pPr>
            <w:pStyle w:val="TOC1"/>
            <w:rPr>
              <w:rFonts w:asciiTheme="minorHAnsi" w:hAnsiTheme="minorHAnsi"/>
              <w:b w:val="0"/>
            </w:rPr>
          </w:pPr>
          <w:hyperlink w:anchor="_Toc46492518" w:history="1">
            <w:r w:rsidR="00FF116E" w:rsidRPr="002807A6">
              <w:rPr>
                <w:rStyle w:val="Hyperlink"/>
                <w:lang w:val="en"/>
              </w:rPr>
              <w:t xml:space="preserve">Health services </w:t>
            </w:r>
            <w:r w:rsidR="00FF116E" w:rsidRPr="002807A6">
              <w:rPr>
                <w:rStyle w:val="Hyperlink"/>
              </w:rPr>
              <w:t>summary</w:t>
            </w:r>
            <w:r w:rsidR="00FF116E">
              <w:rPr>
                <w:webHidden/>
              </w:rPr>
              <w:tab/>
            </w:r>
            <w:r w:rsidR="00FF116E">
              <w:rPr>
                <w:webHidden/>
              </w:rPr>
              <w:fldChar w:fldCharType="begin"/>
            </w:r>
            <w:r w:rsidR="00FF116E">
              <w:rPr>
                <w:webHidden/>
              </w:rPr>
              <w:instrText xml:space="preserve"> PAGEREF _Toc46492518 \h </w:instrText>
            </w:r>
            <w:r w:rsidR="00FF116E">
              <w:rPr>
                <w:webHidden/>
              </w:rPr>
            </w:r>
            <w:r w:rsidR="00FF116E">
              <w:rPr>
                <w:webHidden/>
              </w:rPr>
              <w:fldChar w:fldCharType="separate"/>
            </w:r>
            <w:r w:rsidR="00FF116E">
              <w:rPr>
                <w:webHidden/>
              </w:rPr>
              <w:t>6</w:t>
            </w:r>
            <w:r w:rsidR="00FF116E">
              <w:rPr>
                <w:webHidden/>
              </w:rPr>
              <w:fldChar w:fldCharType="end"/>
            </w:r>
          </w:hyperlink>
        </w:p>
        <w:p w14:paraId="62C5282B" w14:textId="5D10AD38" w:rsidR="00FF116E" w:rsidRDefault="004359A9">
          <w:pPr>
            <w:pStyle w:val="TOC2"/>
            <w:rPr>
              <w:rFonts w:asciiTheme="minorHAnsi" w:hAnsiTheme="minorHAnsi"/>
            </w:rPr>
          </w:pPr>
          <w:hyperlink w:anchor="_Toc46492519" w:history="1">
            <w:r w:rsidR="00FF116E" w:rsidRPr="002807A6">
              <w:rPr>
                <w:rStyle w:val="Hyperlink"/>
              </w:rPr>
              <w:t>Who provides public health services in the region?</w:t>
            </w:r>
            <w:r w:rsidR="00FF116E">
              <w:rPr>
                <w:webHidden/>
              </w:rPr>
              <w:tab/>
            </w:r>
            <w:r w:rsidR="00FF116E">
              <w:rPr>
                <w:webHidden/>
              </w:rPr>
              <w:fldChar w:fldCharType="begin"/>
            </w:r>
            <w:r w:rsidR="00FF116E">
              <w:rPr>
                <w:webHidden/>
              </w:rPr>
              <w:instrText xml:space="preserve"> PAGEREF _Toc46492519 \h </w:instrText>
            </w:r>
            <w:r w:rsidR="00FF116E">
              <w:rPr>
                <w:webHidden/>
              </w:rPr>
            </w:r>
            <w:r w:rsidR="00FF116E">
              <w:rPr>
                <w:webHidden/>
              </w:rPr>
              <w:fldChar w:fldCharType="separate"/>
            </w:r>
            <w:r w:rsidR="00FF116E">
              <w:rPr>
                <w:webHidden/>
              </w:rPr>
              <w:t>6</w:t>
            </w:r>
            <w:r w:rsidR="00FF116E">
              <w:rPr>
                <w:webHidden/>
              </w:rPr>
              <w:fldChar w:fldCharType="end"/>
            </w:r>
          </w:hyperlink>
        </w:p>
        <w:p w14:paraId="40A2EF2F" w14:textId="3E3705A6" w:rsidR="00FF116E" w:rsidRDefault="004359A9">
          <w:pPr>
            <w:pStyle w:val="TOC3"/>
            <w:rPr>
              <w:rFonts w:asciiTheme="minorHAnsi" w:hAnsiTheme="minorHAnsi"/>
            </w:rPr>
          </w:pPr>
          <w:hyperlink w:anchor="_Toc46492520" w:history="1">
            <w:r w:rsidR="00FF116E" w:rsidRPr="002807A6">
              <w:rPr>
                <w:rStyle w:val="Hyperlink"/>
              </w:rPr>
              <w:t>Health service management responsibilities</w:t>
            </w:r>
            <w:r w:rsidR="00FF116E">
              <w:rPr>
                <w:webHidden/>
              </w:rPr>
              <w:tab/>
            </w:r>
            <w:r w:rsidR="00FF116E">
              <w:rPr>
                <w:webHidden/>
              </w:rPr>
              <w:fldChar w:fldCharType="begin"/>
            </w:r>
            <w:r w:rsidR="00FF116E">
              <w:rPr>
                <w:webHidden/>
              </w:rPr>
              <w:instrText xml:space="preserve"> PAGEREF _Toc46492520 \h </w:instrText>
            </w:r>
            <w:r w:rsidR="00FF116E">
              <w:rPr>
                <w:webHidden/>
              </w:rPr>
            </w:r>
            <w:r w:rsidR="00FF116E">
              <w:rPr>
                <w:webHidden/>
              </w:rPr>
              <w:fldChar w:fldCharType="separate"/>
            </w:r>
            <w:r w:rsidR="00FF116E">
              <w:rPr>
                <w:webHidden/>
              </w:rPr>
              <w:t>6</w:t>
            </w:r>
            <w:r w:rsidR="00FF116E">
              <w:rPr>
                <w:webHidden/>
              </w:rPr>
              <w:fldChar w:fldCharType="end"/>
            </w:r>
          </w:hyperlink>
        </w:p>
        <w:p w14:paraId="45BEB7B0" w14:textId="736C9ACA" w:rsidR="00FF116E" w:rsidRDefault="004359A9">
          <w:pPr>
            <w:pStyle w:val="TOC2"/>
            <w:rPr>
              <w:rFonts w:asciiTheme="minorHAnsi" w:hAnsiTheme="minorHAnsi"/>
            </w:rPr>
          </w:pPr>
          <w:hyperlink w:anchor="_Toc46492521" w:history="1">
            <w:r w:rsidR="00FF116E" w:rsidRPr="002807A6">
              <w:rPr>
                <w:rStyle w:val="Hyperlink"/>
              </w:rPr>
              <w:t>Referrals to other locations</w:t>
            </w:r>
            <w:r w:rsidR="00FF116E">
              <w:rPr>
                <w:webHidden/>
              </w:rPr>
              <w:tab/>
            </w:r>
            <w:r w:rsidR="00FF116E">
              <w:rPr>
                <w:webHidden/>
              </w:rPr>
              <w:fldChar w:fldCharType="begin"/>
            </w:r>
            <w:r w:rsidR="00FF116E">
              <w:rPr>
                <w:webHidden/>
              </w:rPr>
              <w:instrText xml:space="preserve"> PAGEREF _Toc46492521 \h </w:instrText>
            </w:r>
            <w:r w:rsidR="00FF116E">
              <w:rPr>
                <w:webHidden/>
              </w:rPr>
            </w:r>
            <w:r w:rsidR="00FF116E">
              <w:rPr>
                <w:webHidden/>
              </w:rPr>
              <w:fldChar w:fldCharType="separate"/>
            </w:r>
            <w:r w:rsidR="00FF116E">
              <w:rPr>
                <w:webHidden/>
              </w:rPr>
              <w:t>6</w:t>
            </w:r>
            <w:r w:rsidR="00FF116E">
              <w:rPr>
                <w:webHidden/>
              </w:rPr>
              <w:fldChar w:fldCharType="end"/>
            </w:r>
          </w:hyperlink>
        </w:p>
        <w:p w14:paraId="4099BE11" w14:textId="3FC5A3A2" w:rsidR="00FF116E" w:rsidRDefault="004359A9">
          <w:pPr>
            <w:pStyle w:val="TOC2"/>
            <w:rPr>
              <w:rFonts w:asciiTheme="minorHAnsi" w:hAnsiTheme="minorHAnsi"/>
            </w:rPr>
          </w:pPr>
          <w:hyperlink w:anchor="_Toc46492522" w:history="1">
            <w:r w:rsidR="00FF116E" w:rsidRPr="002807A6">
              <w:rPr>
                <w:rStyle w:val="Hyperlink"/>
              </w:rPr>
              <w:t>Primary health professionals</w:t>
            </w:r>
            <w:r w:rsidR="00FF116E">
              <w:rPr>
                <w:webHidden/>
              </w:rPr>
              <w:tab/>
            </w:r>
            <w:r w:rsidR="00FF116E">
              <w:rPr>
                <w:webHidden/>
              </w:rPr>
              <w:fldChar w:fldCharType="begin"/>
            </w:r>
            <w:r w:rsidR="00FF116E">
              <w:rPr>
                <w:webHidden/>
              </w:rPr>
              <w:instrText xml:space="preserve"> PAGEREF _Toc46492522 \h </w:instrText>
            </w:r>
            <w:r w:rsidR="00FF116E">
              <w:rPr>
                <w:webHidden/>
              </w:rPr>
            </w:r>
            <w:r w:rsidR="00FF116E">
              <w:rPr>
                <w:webHidden/>
              </w:rPr>
              <w:fldChar w:fldCharType="separate"/>
            </w:r>
            <w:r w:rsidR="00FF116E">
              <w:rPr>
                <w:webHidden/>
              </w:rPr>
              <w:t>6</w:t>
            </w:r>
            <w:r w:rsidR="00FF116E">
              <w:rPr>
                <w:webHidden/>
              </w:rPr>
              <w:fldChar w:fldCharType="end"/>
            </w:r>
          </w:hyperlink>
        </w:p>
        <w:p w14:paraId="651D77ED" w14:textId="5439B357" w:rsidR="00FF116E" w:rsidRDefault="004359A9">
          <w:pPr>
            <w:pStyle w:val="TOC2"/>
            <w:rPr>
              <w:rFonts w:asciiTheme="minorHAnsi" w:hAnsiTheme="minorHAnsi"/>
            </w:rPr>
          </w:pPr>
          <w:hyperlink w:anchor="_Toc46492523" w:history="1">
            <w:r w:rsidR="00FF116E" w:rsidRPr="002807A6">
              <w:rPr>
                <w:rStyle w:val="Hyperlink"/>
              </w:rPr>
              <w:t>Private pathology and diagnostic imaging</w:t>
            </w:r>
            <w:r w:rsidR="00FF116E">
              <w:rPr>
                <w:webHidden/>
              </w:rPr>
              <w:tab/>
            </w:r>
            <w:r w:rsidR="00FF116E">
              <w:rPr>
                <w:webHidden/>
              </w:rPr>
              <w:fldChar w:fldCharType="begin"/>
            </w:r>
            <w:r w:rsidR="00FF116E">
              <w:rPr>
                <w:webHidden/>
              </w:rPr>
              <w:instrText xml:space="preserve"> PAGEREF _Toc46492523 \h </w:instrText>
            </w:r>
            <w:r w:rsidR="00FF116E">
              <w:rPr>
                <w:webHidden/>
              </w:rPr>
            </w:r>
            <w:r w:rsidR="00FF116E">
              <w:rPr>
                <w:webHidden/>
              </w:rPr>
              <w:fldChar w:fldCharType="separate"/>
            </w:r>
            <w:r w:rsidR="00FF116E">
              <w:rPr>
                <w:webHidden/>
              </w:rPr>
              <w:t>6</w:t>
            </w:r>
            <w:r w:rsidR="00FF116E">
              <w:rPr>
                <w:webHidden/>
              </w:rPr>
              <w:fldChar w:fldCharType="end"/>
            </w:r>
          </w:hyperlink>
        </w:p>
        <w:p w14:paraId="368EB290" w14:textId="6885324D" w:rsidR="00FF116E" w:rsidRDefault="004359A9">
          <w:pPr>
            <w:pStyle w:val="TOC1"/>
            <w:rPr>
              <w:rFonts w:asciiTheme="minorHAnsi" w:hAnsiTheme="minorHAnsi"/>
              <w:b w:val="0"/>
            </w:rPr>
          </w:pPr>
          <w:hyperlink w:anchor="_Toc46492524" w:history="1">
            <w:r w:rsidR="00FF116E" w:rsidRPr="002807A6">
              <w:rPr>
                <w:rStyle w:val="Hyperlink"/>
              </w:rPr>
              <w:t>My Health Record usage</w:t>
            </w:r>
            <w:r w:rsidR="00FF116E">
              <w:rPr>
                <w:webHidden/>
              </w:rPr>
              <w:tab/>
            </w:r>
            <w:r w:rsidR="00FF116E">
              <w:rPr>
                <w:webHidden/>
              </w:rPr>
              <w:fldChar w:fldCharType="begin"/>
            </w:r>
            <w:r w:rsidR="00FF116E">
              <w:rPr>
                <w:webHidden/>
              </w:rPr>
              <w:instrText xml:space="preserve"> PAGEREF _Toc46492524 \h </w:instrText>
            </w:r>
            <w:r w:rsidR="00FF116E">
              <w:rPr>
                <w:webHidden/>
              </w:rPr>
            </w:r>
            <w:r w:rsidR="00FF116E">
              <w:rPr>
                <w:webHidden/>
              </w:rPr>
              <w:fldChar w:fldCharType="separate"/>
            </w:r>
            <w:r w:rsidR="00FF116E">
              <w:rPr>
                <w:webHidden/>
              </w:rPr>
              <w:t>7</w:t>
            </w:r>
            <w:r w:rsidR="00FF116E">
              <w:rPr>
                <w:webHidden/>
              </w:rPr>
              <w:fldChar w:fldCharType="end"/>
            </w:r>
          </w:hyperlink>
        </w:p>
        <w:p w14:paraId="1B6514A2" w14:textId="45EA2836" w:rsidR="00FF116E" w:rsidRDefault="004359A9">
          <w:pPr>
            <w:pStyle w:val="TOC2"/>
            <w:rPr>
              <w:rFonts w:asciiTheme="minorHAnsi" w:hAnsiTheme="minorHAnsi"/>
            </w:rPr>
          </w:pPr>
          <w:hyperlink w:anchor="_Toc46492525" w:history="1">
            <w:r w:rsidR="00FF116E" w:rsidRPr="002807A6">
              <w:rPr>
                <w:rStyle w:val="Hyperlink"/>
              </w:rPr>
              <w:t>Consumer snapshot</w:t>
            </w:r>
            <w:r w:rsidR="00FF116E">
              <w:rPr>
                <w:webHidden/>
              </w:rPr>
              <w:tab/>
            </w:r>
            <w:r w:rsidR="00FF116E">
              <w:rPr>
                <w:webHidden/>
              </w:rPr>
              <w:fldChar w:fldCharType="begin"/>
            </w:r>
            <w:r w:rsidR="00FF116E">
              <w:rPr>
                <w:webHidden/>
              </w:rPr>
              <w:instrText xml:space="preserve"> PAGEREF _Toc46492525 \h </w:instrText>
            </w:r>
            <w:r w:rsidR="00FF116E">
              <w:rPr>
                <w:webHidden/>
              </w:rPr>
            </w:r>
            <w:r w:rsidR="00FF116E">
              <w:rPr>
                <w:webHidden/>
              </w:rPr>
              <w:fldChar w:fldCharType="separate"/>
            </w:r>
            <w:r w:rsidR="00FF116E">
              <w:rPr>
                <w:webHidden/>
              </w:rPr>
              <w:t>7</w:t>
            </w:r>
            <w:r w:rsidR="00FF116E">
              <w:rPr>
                <w:webHidden/>
              </w:rPr>
              <w:fldChar w:fldCharType="end"/>
            </w:r>
          </w:hyperlink>
        </w:p>
        <w:p w14:paraId="0FD547EC" w14:textId="6386893B" w:rsidR="00FF116E" w:rsidRDefault="004359A9">
          <w:pPr>
            <w:pStyle w:val="TOC2"/>
            <w:rPr>
              <w:rFonts w:asciiTheme="minorHAnsi" w:hAnsiTheme="minorHAnsi"/>
            </w:rPr>
          </w:pPr>
          <w:hyperlink w:anchor="_Toc46492526" w:history="1">
            <w:r w:rsidR="00FF116E" w:rsidRPr="002807A6">
              <w:rPr>
                <w:rStyle w:val="Hyperlink"/>
              </w:rPr>
              <w:t>Provider snapshot</w:t>
            </w:r>
            <w:r w:rsidR="00FF116E">
              <w:rPr>
                <w:webHidden/>
              </w:rPr>
              <w:tab/>
            </w:r>
            <w:r w:rsidR="00FF116E">
              <w:rPr>
                <w:webHidden/>
              </w:rPr>
              <w:fldChar w:fldCharType="begin"/>
            </w:r>
            <w:r w:rsidR="00FF116E">
              <w:rPr>
                <w:webHidden/>
              </w:rPr>
              <w:instrText xml:space="preserve"> PAGEREF _Toc46492526 \h </w:instrText>
            </w:r>
            <w:r w:rsidR="00FF116E">
              <w:rPr>
                <w:webHidden/>
              </w:rPr>
            </w:r>
            <w:r w:rsidR="00FF116E">
              <w:rPr>
                <w:webHidden/>
              </w:rPr>
              <w:fldChar w:fldCharType="separate"/>
            </w:r>
            <w:r w:rsidR="00FF116E">
              <w:rPr>
                <w:webHidden/>
              </w:rPr>
              <w:t>7</w:t>
            </w:r>
            <w:r w:rsidR="00FF116E">
              <w:rPr>
                <w:webHidden/>
              </w:rPr>
              <w:fldChar w:fldCharType="end"/>
            </w:r>
          </w:hyperlink>
        </w:p>
        <w:p w14:paraId="0434DDA3" w14:textId="4021D300" w:rsidR="00FF116E" w:rsidRDefault="004359A9">
          <w:pPr>
            <w:pStyle w:val="TOC3"/>
            <w:rPr>
              <w:rFonts w:asciiTheme="minorHAnsi" w:hAnsiTheme="minorHAnsi"/>
            </w:rPr>
          </w:pPr>
          <w:hyperlink w:anchor="_Toc46492527" w:history="1">
            <w:r w:rsidR="00FF116E" w:rsidRPr="002807A6">
              <w:rPr>
                <w:rStyle w:val="Hyperlink"/>
              </w:rPr>
              <w:t>Provider usage breakdowns</w:t>
            </w:r>
            <w:r w:rsidR="00FF116E">
              <w:rPr>
                <w:webHidden/>
              </w:rPr>
              <w:tab/>
            </w:r>
            <w:r w:rsidR="00FF116E">
              <w:rPr>
                <w:webHidden/>
              </w:rPr>
              <w:fldChar w:fldCharType="begin"/>
            </w:r>
            <w:r w:rsidR="00FF116E">
              <w:rPr>
                <w:webHidden/>
              </w:rPr>
              <w:instrText xml:space="preserve"> PAGEREF _Toc46492527 \h </w:instrText>
            </w:r>
            <w:r w:rsidR="00FF116E">
              <w:rPr>
                <w:webHidden/>
              </w:rPr>
            </w:r>
            <w:r w:rsidR="00FF116E">
              <w:rPr>
                <w:webHidden/>
              </w:rPr>
              <w:fldChar w:fldCharType="separate"/>
            </w:r>
            <w:r w:rsidR="00FF116E">
              <w:rPr>
                <w:webHidden/>
              </w:rPr>
              <w:t>8</w:t>
            </w:r>
            <w:r w:rsidR="00FF116E">
              <w:rPr>
                <w:webHidden/>
              </w:rPr>
              <w:fldChar w:fldCharType="end"/>
            </w:r>
          </w:hyperlink>
        </w:p>
        <w:p w14:paraId="7B2772D4" w14:textId="1C67A67B" w:rsidR="00FF116E" w:rsidRDefault="004359A9">
          <w:pPr>
            <w:pStyle w:val="TOC1"/>
            <w:rPr>
              <w:rFonts w:asciiTheme="minorHAnsi" w:hAnsiTheme="minorHAnsi"/>
              <w:b w:val="0"/>
            </w:rPr>
          </w:pPr>
          <w:hyperlink w:anchor="_Toc46492528" w:history="1">
            <w:r w:rsidR="00FF116E" w:rsidRPr="002807A6">
              <w:rPr>
                <w:rStyle w:val="Hyperlink"/>
              </w:rPr>
              <w:t>Community health profile</w:t>
            </w:r>
            <w:r w:rsidR="00FF116E">
              <w:rPr>
                <w:webHidden/>
              </w:rPr>
              <w:tab/>
            </w:r>
            <w:r w:rsidR="00FF116E">
              <w:rPr>
                <w:webHidden/>
              </w:rPr>
              <w:fldChar w:fldCharType="begin"/>
            </w:r>
            <w:r w:rsidR="00FF116E">
              <w:rPr>
                <w:webHidden/>
              </w:rPr>
              <w:instrText xml:space="preserve"> PAGEREF _Toc46492528 \h </w:instrText>
            </w:r>
            <w:r w:rsidR="00FF116E">
              <w:rPr>
                <w:webHidden/>
              </w:rPr>
            </w:r>
            <w:r w:rsidR="00FF116E">
              <w:rPr>
                <w:webHidden/>
              </w:rPr>
              <w:fldChar w:fldCharType="separate"/>
            </w:r>
            <w:r w:rsidR="00FF116E">
              <w:rPr>
                <w:webHidden/>
              </w:rPr>
              <w:t>9</w:t>
            </w:r>
            <w:r w:rsidR="00FF116E">
              <w:rPr>
                <w:webHidden/>
              </w:rPr>
              <w:fldChar w:fldCharType="end"/>
            </w:r>
          </w:hyperlink>
        </w:p>
        <w:p w14:paraId="336D2D32" w14:textId="076CAAD4" w:rsidR="00FF116E" w:rsidRDefault="004359A9">
          <w:pPr>
            <w:pStyle w:val="TOC2"/>
            <w:rPr>
              <w:rFonts w:asciiTheme="minorHAnsi" w:hAnsiTheme="minorHAnsi"/>
            </w:rPr>
          </w:pPr>
          <w:hyperlink w:anchor="_Toc46492529" w:history="1">
            <w:r w:rsidR="00FF116E" w:rsidRPr="002807A6">
              <w:rPr>
                <w:rStyle w:val="Hyperlink"/>
              </w:rPr>
              <w:t>Perinatal (maternal) health</w:t>
            </w:r>
            <w:r w:rsidR="00FF116E">
              <w:rPr>
                <w:webHidden/>
              </w:rPr>
              <w:tab/>
            </w:r>
            <w:r w:rsidR="00FF116E">
              <w:rPr>
                <w:webHidden/>
              </w:rPr>
              <w:fldChar w:fldCharType="begin"/>
            </w:r>
            <w:r w:rsidR="00FF116E">
              <w:rPr>
                <w:webHidden/>
              </w:rPr>
              <w:instrText xml:space="preserve"> PAGEREF _Toc46492529 \h </w:instrText>
            </w:r>
            <w:r w:rsidR="00FF116E">
              <w:rPr>
                <w:webHidden/>
              </w:rPr>
            </w:r>
            <w:r w:rsidR="00FF116E">
              <w:rPr>
                <w:webHidden/>
              </w:rPr>
              <w:fldChar w:fldCharType="separate"/>
            </w:r>
            <w:r w:rsidR="00FF116E">
              <w:rPr>
                <w:webHidden/>
              </w:rPr>
              <w:t>9</w:t>
            </w:r>
            <w:r w:rsidR="00FF116E">
              <w:rPr>
                <w:webHidden/>
              </w:rPr>
              <w:fldChar w:fldCharType="end"/>
            </w:r>
          </w:hyperlink>
        </w:p>
        <w:p w14:paraId="7E6BAC81" w14:textId="303DFEDE" w:rsidR="00FF116E" w:rsidRDefault="004359A9">
          <w:pPr>
            <w:pStyle w:val="TOC2"/>
            <w:rPr>
              <w:rFonts w:asciiTheme="minorHAnsi" w:hAnsiTheme="minorHAnsi"/>
            </w:rPr>
          </w:pPr>
          <w:hyperlink w:anchor="_Toc46492530" w:history="1">
            <w:r w:rsidR="00FF116E" w:rsidRPr="002807A6">
              <w:rPr>
                <w:rStyle w:val="Hyperlink"/>
              </w:rPr>
              <w:t>Child and adolescents</w:t>
            </w:r>
            <w:r w:rsidR="00FF116E">
              <w:rPr>
                <w:webHidden/>
              </w:rPr>
              <w:tab/>
            </w:r>
            <w:r w:rsidR="00FF116E">
              <w:rPr>
                <w:webHidden/>
              </w:rPr>
              <w:fldChar w:fldCharType="begin"/>
            </w:r>
            <w:r w:rsidR="00FF116E">
              <w:rPr>
                <w:webHidden/>
              </w:rPr>
              <w:instrText xml:space="preserve"> PAGEREF _Toc46492530 \h </w:instrText>
            </w:r>
            <w:r w:rsidR="00FF116E">
              <w:rPr>
                <w:webHidden/>
              </w:rPr>
            </w:r>
            <w:r w:rsidR="00FF116E">
              <w:rPr>
                <w:webHidden/>
              </w:rPr>
              <w:fldChar w:fldCharType="separate"/>
            </w:r>
            <w:r w:rsidR="00FF116E">
              <w:rPr>
                <w:webHidden/>
              </w:rPr>
              <w:t>9</w:t>
            </w:r>
            <w:r w:rsidR="00FF116E">
              <w:rPr>
                <w:webHidden/>
              </w:rPr>
              <w:fldChar w:fldCharType="end"/>
            </w:r>
          </w:hyperlink>
        </w:p>
        <w:p w14:paraId="03C5CCCC" w14:textId="3122E458" w:rsidR="00FF116E" w:rsidRDefault="004359A9">
          <w:pPr>
            <w:pStyle w:val="TOC2"/>
            <w:rPr>
              <w:rFonts w:asciiTheme="minorHAnsi" w:hAnsiTheme="minorHAnsi"/>
            </w:rPr>
          </w:pPr>
          <w:hyperlink w:anchor="_Toc46492531" w:history="1">
            <w:r w:rsidR="00FF116E" w:rsidRPr="002807A6">
              <w:rPr>
                <w:rStyle w:val="Hyperlink"/>
              </w:rPr>
              <w:t>Adults</w:t>
            </w:r>
            <w:r w:rsidR="00FF116E">
              <w:rPr>
                <w:webHidden/>
              </w:rPr>
              <w:tab/>
            </w:r>
            <w:r w:rsidR="00FF116E">
              <w:rPr>
                <w:webHidden/>
              </w:rPr>
              <w:fldChar w:fldCharType="begin"/>
            </w:r>
            <w:r w:rsidR="00FF116E">
              <w:rPr>
                <w:webHidden/>
              </w:rPr>
              <w:instrText xml:space="preserve"> PAGEREF _Toc46492531 \h </w:instrText>
            </w:r>
            <w:r w:rsidR="00FF116E">
              <w:rPr>
                <w:webHidden/>
              </w:rPr>
            </w:r>
            <w:r w:rsidR="00FF116E">
              <w:rPr>
                <w:webHidden/>
              </w:rPr>
              <w:fldChar w:fldCharType="separate"/>
            </w:r>
            <w:r w:rsidR="00FF116E">
              <w:rPr>
                <w:webHidden/>
              </w:rPr>
              <w:t>9</w:t>
            </w:r>
            <w:r w:rsidR="00FF116E">
              <w:rPr>
                <w:webHidden/>
              </w:rPr>
              <w:fldChar w:fldCharType="end"/>
            </w:r>
          </w:hyperlink>
        </w:p>
        <w:p w14:paraId="564E725E" w14:textId="31516CE2" w:rsidR="00FF116E" w:rsidRDefault="004359A9">
          <w:pPr>
            <w:pStyle w:val="TOC2"/>
            <w:rPr>
              <w:rFonts w:asciiTheme="minorHAnsi" w:hAnsiTheme="minorHAnsi"/>
            </w:rPr>
          </w:pPr>
          <w:hyperlink w:anchor="_Toc46492532" w:history="1">
            <w:r w:rsidR="00FF116E" w:rsidRPr="002807A6">
              <w:rPr>
                <w:rStyle w:val="Hyperlink"/>
              </w:rPr>
              <w:t>Older people</w:t>
            </w:r>
            <w:r w:rsidR="00FF116E">
              <w:rPr>
                <w:webHidden/>
              </w:rPr>
              <w:tab/>
            </w:r>
            <w:r w:rsidR="00FF116E">
              <w:rPr>
                <w:webHidden/>
              </w:rPr>
              <w:fldChar w:fldCharType="begin"/>
            </w:r>
            <w:r w:rsidR="00FF116E">
              <w:rPr>
                <w:webHidden/>
              </w:rPr>
              <w:instrText xml:space="preserve"> PAGEREF _Toc46492532 \h </w:instrText>
            </w:r>
            <w:r w:rsidR="00FF116E">
              <w:rPr>
                <w:webHidden/>
              </w:rPr>
            </w:r>
            <w:r w:rsidR="00FF116E">
              <w:rPr>
                <w:webHidden/>
              </w:rPr>
              <w:fldChar w:fldCharType="separate"/>
            </w:r>
            <w:r w:rsidR="00FF116E">
              <w:rPr>
                <w:webHidden/>
              </w:rPr>
              <w:t>9</w:t>
            </w:r>
            <w:r w:rsidR="00FF116E">
              <w:rPr>
                <w:webHidden/>
              </w:rPr>
              <w:fldChar w:fldCharType="end"/>
            </w:r>
          </w:hyperlink>
        </w:p>
        <w:p w14:paraId="1A866C33" w14:textId="2C2E1379" w:rsidR="00FF116E" w:rsidRDefault="004359A9">
          <w:pPr>
            <w:pStyle w:val="TOC2"/>
            <w:rPr>
              <w:rFonts w:asciiTheme="minorHAnsi" w:hAnsiTheme="minorHAnsi"/>
            </w:rPr>
          </w:pPr>
          <w:hyperlink w:anchor="_Toc46492533" w:history="1">
            <w:r w:rsidR="00FF116E" w:rsidRPr="002807A6">
              <w:rPr>
                <w:rStyle w:val="Hyperlink"/>
              </w:rPr>
              <w:t>Notifiable diseases</w:t>
            </w:r>
            <w:r w:rsidR="00FF116E">
              <w:rPr>
                <w:webHidden/>
              </w:rPr>
              <w:tab/>
            </w:r>
            <w:r w:rsidR="00FF116E">
              <w:rPr>
                <w:webHidden/>
              </w:rPr>
              <w:fldChar w:fldCharType="begin"/>
            </w:r>
            <w:r w:rsidR="00FF116E">
              <w:rPr>
                <w:webHidden/>
              </w:rPr>
              <w:instrText xml:space="preserve"> PAGEREF _Toc46492533 \h </w:instrText>
            </w:r>
            <w:r w:rsidR="00FF116E">
              <w:rPr>
                <w:webHidden/>
              </w:rPr>
            </w:r>
            <w:r w:rsidR="00FF116E">
              <w:rPr>
                <w:webHidden/>
              </w:rPr>
              <w:fldChar w:fldCharType="separate"/>
            </w:r>
            <w:r w:rsidR="00FF116E">
              <w:rPr>
                <w:webHidden/>
              </w:rPr>
              <w:t>9</w:t>
            </w:r>
            <w:r w:rsidR="00FF116E">
              <w:rPr>
                <w:webHidden/>
              </w:rPr>
              <w:fldChar w:fldCharType="end"/>
            </w:r>
          </w:hyperlink>
        </w:p>
        <w:p w14:paraId="31F19128" w14:textId="7B3E6662" w:rsidR="00FF116E" w:rsidRDefault="004359A9">
          <w:pPr>
            <w:pStyle w:val="TOC2"/>
            <w:rPr>
              <w:rFonts w:asciiTheme="minorHAnsi" w:hAnsiTheme="minorHAnsi"/>
            </w:rPr>
          </w:pPr>
          <w:hyperlink w:anchor="_Toc46492534" w:history="1">
            <w:r w:rsidR="00FF116E" w:rsidRPr="002807A6">
              <w:rPr>
                <w:rStyle w:val="Hyperlink"/>
              </w:rPr>
              <w:t>Mental health conditions, suicide rates, and accessing mental health services</w:t>
            </w:r>
            <w:r w:rsidR="00FF116E">
              <w:rPr>
                <w:webHidden/>
              </w:rPr>
              <w:tab/>
            </w:r>
            <w:r w:rsidR="00FF116E">
              <w:rPr>
                <w:webHidden/>
              </w:rPr>
              <w:fldChar w:fldCharType="begin"/>
            </w:r>
            <w:r w:rsidR="00FF116E">
              <w:rPr>
                <w:webHidden/>
              </w:rPr>
              <w:instrText xml:space="preserve"> PAGEREF _Toc46492534 \h </w:instrText>
            </w:r>
            <w:r w:rsidR="00FF116E">
              <w:rPr>
                <w:webHidden/>
              </w:rPr>
            </w:r>
            <w:r w:rsidR="00FF116E">
              <w:rPr>
                <w:webHidden/>
              </w:rPr>
              <w:fldChar w:fldCharType="separate"/>
            </w:r>
            <w:r w:rsidR="00FF116E">
              <w:rPr>
                <w:webHidden/>
              </w:rPr>
              <w:t>9</w:t>
            </w:r>
            <w:r w:rsidR="00FF116E">
              <w:rPr>
                <w:webHidden/>
              </w:rPr>
              <w:fldChar w:fldCharType="end"/>
            </w:r>
          </w:hyperlink>
        </w:p>
        <w:p w14:paraId="1B5A80F4" w14:textId="4725E84D" w:rsidR="00FF116E" w:rsidRDefault="004359A9">
          <w:pPr>
            <w:pStyle w:val="TOC2"/>
            <w:rPr>
              <w:rFonts w:asciiTheme="minorHAnsi" w:hAnsiTheme="minorHAnsi"/>
            </w:rPr>
          </w:pPr>
          <w:hyperlink w:anchor="_Toc46492535" w:history="1">
            <w:r w:rsidR="00FF116E" w:rsidRPr="002807A6">
              <w:rPr>
                <w:rStyle w:val="Hyperlink"/>
              </w:rPr>
              <w:t>Emergency department attendances</w:t>
            </w:r>
            <w:r w:rsidR="00FF116E">
              <w:rPr>
                <w:webHidden/>
              </w:rPr>
              <w:tab/>
            </w:r>
            <w:r w:rsidR="00FF116E">
              <w:rPr>
                <w:webHidden/>
              </w:rPr>
              <w:fldChar w:fldCharType="begin"/>
            </w:r>
            <w:r w:rsidR="00FF116E">
              <w:rPr>
                <w:webHidden/>
              </w:rPr>
              <w:instrText xml:space="preserve"> PAGEREF _Toc46492535 \h </w:instrText>
            </w:r>
            <w:r w:rsidR="00FF116E">
              <w:rPr>
                <w:webHidden/>
              </w:rPr>
            </w:r>
            <w:r w:rsidR="00FF116E">
              <w:rPr>
                <w:webHidden/>
              </w:rPr>
              <w:fldChar w:fldCharType="separate"/>
            </w:r>
            <w:r w:rsidR="00FF116E">
              <w:rPr>
                <w:webHidden/>
              </w:rPr>
              <w:t>9</w:t>
            </w:r>
            <w:r w:rsidR="00FF116E">
              <w:rPr>
                <w:webHidden/>
              </w:rPr>
              <w:fldChar w:fldCharType="end"/>
            </w:r>
          </w:hyperlink>
        </w:p>
        <w:p w14:paraId="7A11C6D0" w14:textId="5FE18112" w:rsidR="00FF116E" w:rsidRDefault="004359A9">
          <w:pPr>
            <w:pStyle w:val="TOC3"/>
            <w:rPr>
              <w:rFonts w:asciiTheme="minorHAnsi" w:hAnsiTheme="minorHAnsi"/>
            </w:rPr>
          </w:pPr>
          <w:hyperlink w:anchor="_Toc46492536" w:history="1">
            <w:r w:rsidR="00FF116E" w:rsidRPr="002807A6">
              <w:rPr>
                <w:rStyle w:val="Hyperlink"/>
              </w:rPr>
              <w:t>Proportion of attendances from non-residents of the region</w:t>
            </w:r>
            <w:r w:rsidR="00FF116E">
              <w:rPr>
                <w:webHidden/>
              </w:rPr>
              <w:tab/>
            </w:r>
            <w:r w:rsidR="00FF116E">
              <w:rPr>
                <w:webHidden/>
              </w:rPr>
              <w:fldChar w:fldCharType="begin"/>
            </w:r>
            <w:r w:rsidR="00FF116E">
              <w:rPr>
                <w:webHidden/>
              </w:rPr>
              <w:instrText xml:space="preserve"> PAGEREF _Toc46492536 \h </w:instrText>
            </w:r>
            <w:r w:rsidR="00FF116E">
              <w:rPr>
                <w:webHidden/>
              </w:rPr>
            </w:r>
            <w:r w:rsidR="00FF116E">
              <w:rPr>
                <w:webHidden/>
              </w:rPr>
              <w:fldChar w:fldCharType="separate"/>
            </w:r>
            <w:r w:rsidR="00FF116E">
              <w:rPr>
                <w:webHidden/>
              </w:rPr>
              <w:t>9</w:t>
            </w:r>
            <w:r w:rsidR="00FF116E">
              <w:rPr>
                <w:webHidden/>
              </w:rPr>
              <w:fldChar w:fldCharType="end"/>
            </w:r>
          </w:hyperlink>
        </w:p>
        <w:p w14:paraId="1704FFEB" w14:textId="1DEF537B" w:rsidR="00FF116E" w:rsidRDefault="004359A9">
          <w:pPr>
            <w:pStyle w:val="TOC3"/>
            <w:rPr>
              <w:rFonts w:asciiTheme="minorHAnsi" w:hAnsiTheme="minorHAnsi"/>
            </w:rPr>
          </w:pPr>
          <w:hyperlink w:anchor="_Toc46492537" w:history="1">
            <w:r w:rsidR="00FF116E" w:rsidRPr="002807A6">
              <w:rPr>
                <w:rStyle w:val="Hyperlink"/>
              </w:rPr>
              <w:t>Proportion of attendances classified as semi- or non-urgent</w:t>
            </w:r>
            <w:r w:rsidR="00FF116E">
              <w:rPr>
                <w:webHidden/>
              </w:rPr>
              <w:tab/>
            </w:r>
            <w:r w:rsidR="00FF116E">
              <w:rPr>
                <w:webHidden/>
              </w:rPr>
              <w:fldChar w:fldCharType="begin"/>
            </w:r>
            <w:r w:rsidR="00FF116E">
              <w:rPr>
                <w:webHidden/>
              </w:rPr>
              <w:instrText xml:space="preserve"> PAGEREF _Toc46492537 \h </w:instrText>
            </w:r>
            <w:r w:rsidR="00FF116E">
              <w:rPr>
                <w:webHidden/>
              </w:rPr>
            </w:r>
            <w:r w:rsidR="00FF116E">
              <w:rPr>
                <w:webHidden/>
              </w:rPr>
              <w:fldChar w:fldCharType="separate"/>
            </w:r>
            <w:r w:rsidR="00FF116E">
              <w:rPr>
                <w:webHidden/>
              </w:rPr>
              <w:t>9</w:t>
            </w:r>
            <w:r w:rsidR="00FF116E">
              <w:rPr>
                <w:webHidden/>
              </w:rPr>
              <w:fldChar w:fldCharType="end"/>
            </w:r>
          </w:hyperlink>
        </w:p>
        <w:p w14:paraId="35DA92A5" w14:textId="42282A4E" w:rsidR="00FF116E" w:rsidRDefault="004359A9">
          <w:pPr>
            <w:pStyle w:val="TOC2"/>
            <w:rPr>
              <w:rFonts w:asciiTheme="minorHAnsi" w:hAnsiTheme="minorHAnsi"/>
            </w:rPr>
          </w:pPr>
          <w:hyperlink w:anchor="_Toc46492538" w:history="1">
            <w:r w:rsidR="00FF116E" w:rsidRPr="002807A6">
              <w:rPr>
                <w:rStyle w:val="Hyperlink"/>
              </w:rPr>
              <w:t>Hospitalisations</w:t>
            </w:r>
            <w:r w:rsidR="00FF116E">
              <w:rPr>
                <w:webHidden/>
              </w:rPr>
              <w:tab/>
            </w:r>
            <w:r w:rsidR="00FF116E">
              <w:rPr>
                <w:webHidden/>
              </w:rPr>
              <w:fldChar w:fldCharType="begin"/>
            </w:r>
            <w:r w:rsidR="00FF116E">
              <w:rPr>
                <w:webHidden/>
              </w:rPr>
              <w:instrText xml:space="preserve"> PAGEREF _Toc46492538 \h </w:instrText>
            </w:r>
            <w:r w:rsidR="00FF116E">
              <w:rPr>
                <w:webHidden/>
              </w:rPr>
            </w:r>
            <w:r w:rsidR="00FF116E">
              <w:rPr>
                <w:webHidden/>
              </w:rPr>
              <w:fldChar w:fldCharType="separate"/>
            </w:r>
            <w:r w:rsidR="00FF116E">
              <w:rPr>
                <w:webHidden/>
              </w:rPr>
              <w:t>10</w:t>
            </w:r>
            <w:r w:rsidR="00FF116E">
              <w:rPr>
                <w:webHidden/>
              </w:rPr>
              <w:fldChar w:fldCharType="end"/>
            </w:r>
          </w:hyperlink>
        </w:p>
        <w:p w14:paraId="1D38873B" w14:textId="2F313A99" w:rsidR="00FF116E" w:rsidRDefault="004359A9">
          <w:pPr>
            <w:pStyle w:val="TOC3"/>
            <w:rPr>
              <w:rFonts w:asciiTheme="minorHAnsi" w:hAnsiTheme="minorHAnsi"/>
            </w:rPr>
          </w:pPr>
          <w:hyperlink w:anchor="_Toc46492539" w:history="1">
            <w:r w:rsidR="00FF116E" w:rsidRPr="002807A6">
              <w:rPr>
                <w:rStyle w:val="Hyperlink"/>
              </w:rPr>
              <w:t>Leading cause(s) of hospitalisation</w:t>
            </w:r>
            <w:r w:rsidR="00FF116E">
              <w:rPr>
                <w:webHidden/>
              </w:rPr>
              <w:tab/>
            </w:r>
            <w:r w:rsidR="00FF116E">
              <w:rPr>
                <w:webHidden/>
              </w:rPr>
              <w:fldChar w:fldCharType="begin"/>
            </w:r>
            <w:r w:rsidR="00FF116E">
              <w:rPr>
                <w:webHidden/>
              </w:rPr>
              <w:instrText xml:space="preserve"> PAGEREF _Toc46492539 \h </w:instrText>
            </w:r>
            <w:r w:rsidR="00FF116E">
              <w:rPr>
                <w:webHidden/>
              </w:rPr>
            </w:r>
            <w:r w:rsidR="00FF116E">
              <w:rPr>
                <w:webHidden/>
              </w:rPr>
              <w:fldChar w:fldCharType="separate"/>
            </w:r>
            <w:r w:rsidR="00FF116E">
              <w:rPr>
                <w:webHidden/>
              </w:rPr>
              <w:t>10</w:t>
            </w:r>
            <w:r w:rsidR="00FF116E">
              <w:rPr>
                <w:webHidden/>
              </w:rPr>
              <w:fldChar w:fldCharType="end"/>
            </w:r>
          </w:hyperlink>
        </w:p>
        <w:p w14:paraId="1CA89A42" w14:textId="4CC38848" w:rsidR="00FF116E" w:rsidRDefault="004359A9">
          <w:pPr>
            <w:pStyle w:val="TOC3"/>
            <w:rPr>
              <w:rFonts w:asciiTheme="minorHAnsi" w:hAnsiTheme="minorHAnsi"/>
            </w:rPr>
          </w:pPr>
          <w:hyperlink w:anchor="_Toc46492540" w:history="1">
            <w:r w:rsidR="00FF116E" w:rsidRPr="002807A6">
              <w:rPr>
                <w:rStyle w:val="Hyperlink"/>
              </w:rPr>
              <w:t>Potentially preventable hospitalisations (PPH)</w:t>
            </w:r>
            <w:r w:rsidR="00FF116E">
              <w:rPr>
                <w:webHidden/>
              </w:rPr>
              <w:tab/>
            </w:r>
            <w:r w:rsidR="00FF116E">
              <w:rPr>
                <w:webHidden/>
              </w:rPr>
              <w:fldChar w:fldCharType="begin"/>
            </w:r>
            <w:r w:rsidR="00FF116E">
              <w:rPr>
                <w:webHidden/>
              </w:rPr>
              <w:instrText xml:space="preserve"> PAGEREF _Toc46492540 \h </w:instrText>
            </w:r>
            <w:r w:rsidR="00FF116E">
              <w:rPr>
                <w:webHidden/>
              </w:rPr>
            </w:r>
            <w:r w:rsidR="00FF116E">
              <w:rPr>
                <w:webHidden/>
              </w:rPr>
              <w:fldChar w:fldCharType="separate"/>
            </w:r>
            <w:r w:rsidR="00FF116E">
              <w:rPr>
                <w:webHidden/>
              </w:rPr>
              <w:t>10</w:t>
            </w:r>
            <w:r w:rsidR="00FF116E">
              <w:rPr>
                <w:webHidden/>
              </w:rPr>
              <w:fldChar w:fldCharType="end"/>
            </w:r>
          </w:hyperlink>
        </w:p>
        <w:p w14:paraId="0B3295D2" w14:textId="14CE3182" w:rsidR="00FF116E" w:rsidRDefault="004359A9">
          <w:pPr>
            <w:pStyle w:val="TOC2"/>
            <w:rPr>
              <w:rFonts w:asciiTheme="minorHAnsi" w:hAnsiTheme="minorHAnsi"/>
            </w:rPr>
          </w:pPr>
          <w:hyperlink w:anchor="_Toc46492541" w:history="1">
            <w:r w:rsidR="00FF116E" w:rsidRPr="002807A6">
              <w:rPr>
                <w:rStyle w:val="Hyperlink"/>
              </w:rPr>
              <w:t>Mortality – all ages</w:t>
            </w:r>
            <w:r w:rsidR="00FF116E">
              <w:rPr>
                <w:webHidden/>
              </w:rPr>
              <w:tab/>
            </w:r>
            <w:r w:rsidR="00FF116E">
              <w:rPr>
                <w:webHidden/>
              </w:rPr>
              <w:fldChar w:fldCharType="begin"/>
            </w:r>
            <w:r w:rsidR="00FF116E">
              <w:rPr>
                <w:webHidden/>
              </w:rPr>
              <w:instrText xml:space="preserve"> PAGEREF _Toc46492541 \h </w:instrText>
            </w:r>
            <w:r w:rsidR="00FF116E">
              <w:rPr>
                <w:webHidden/>
              </w:rPr>
            </w:r>
            <w:r w:rsidR="00FF116E">
              <w:rPr>
                <w:webHidden/>
              </w:rPr>
              <w:fldChar w:fldCharType="separate"/>
            </w:r>
            <w:r w:rsidR="00FF116E">
              <w:rPr>
                <w:webHidden/>
              </w:rPr>
              <w:t>10</w:t>
            </w:r>
            <w:r w:rsidR="00FF116E">
              <w:rPr>
                <w:webHidden/>
              </w:rPr>
              <w:fldChar w:fldCharType="end"/>
            </w:r>
          </w:hyperlink>
        </w:p>
        <w:p w14:paraId="2EAA437A" w14:textId="0C2CAA53" w:rsidR="00FF116E" w:rsidRDefault="004359A9">
          <w:pPr>
            <w:pStyle w:val="TOC1"/>
            <w:rPr>
              <w:rFonts w:asciiTheme="minorHAnsi" w:hAnsiTheme="minorHAnsi"/>
              <w:b w:val="0"/>
            </w:rPr>
          </w:pPr>
          <w:hyperlink w:anchor="_Toc46492542" w:history="1">
            <w:r w:rsidR="00FF116E" w:rsidRPr="002807A6">
              <w:rPr>
                <w:rStyle w:val="Hyperlink"/>
              </w:rPr>
              <w:t>Population demographics and socioeconomic profile</w:t>
            </w:r>
            <w:r w:rsidR="00FF116E">
              <w:rPr>
                <w:webHidden/>
              </w:rPr>
              <w:tab/>
            </w:r>
            <w:r w:rsidR="00FF116E">
              <w:rPr>
                <w:webHidden/>
              </w:rPr>
              <w:fldChar w:fldCharType="begin"/>
            </w:r>
            <w:r w:rsidR="00FF116E">
              <w:rPr>
                <w:webHidden/>
              </w:rPr>
              <w:instrText xml:space="preserve"> PAGEREF _Toc46492542 \h </w:instrText>
            </w:r>
            <w:r w:rsidR="00FF116E">
              <w:rPr>
                <w:webHidden/>
              </w:rPr>
            </w:r>
            <w:r w:rsidR="00FF116E">
              <w:rPr>
                <w:webHidden/>
              </w:rPr>
              <w:fldChar w:fldCharType="separate"/>
            </w:r>
            <w:r w:rsidR="00FF116E">
              <w:rPr>
                <w:webHidden/>
              </w:rPr>
              <w:t>11</w:t>
            </w:r>
            <w:r w:rsidR="00FF116E">
              <w:rPr>
                <w:webHidden/>
              </w:rPr>
              <w:fldChar w:fldCharType="end"/>
            </w:r>
          </w:hyperlink>
        </w:p>
        <w:p w14:paraId="54EB5CE9" w14:textId="1256BE42" w:rsidR="00FF116E" w:rsidRDefault="004359A9">
          <w:pPr>
            <w:pStyle w:val="TOC2"/>
            <w:rPr>
              <w:rFonts w:asciiTheme="minorHAnsi" w:hAnsiTheme="minorHAnsi"/>
            </w:rPr>
          </w:pPr>
          <w:hyperlink w:anchor="_Toc46492543" w:history="1">
            <w:r w:rsidR="00FF116E" w:rsidRPr="002807A6">
              <w:rPr>
                <w:rStyle w:val="Hyperlink"/>
              </w:rPr>
              <w:t>Population demographics</w:t>
            </w:r>
            <w:r w:rsidR="00FF116E">
              <w:rPr>
                <w:webHidden/>
              </w:rPr>
              <w:tab/>
            </w:r>
            <w:r w:rsidR="00FF116E">
              <w:rPr>
                <w:webHidden/>
              </w:rPr>
              <w:fldChar w:fldCharType="begin"/>
            </w:r>
            <w:r w:rsidR="00FF116E">
              <w:rPr>
                <w:webHidden/>
              </w:rPr>
              <w:instrText xml:space="preserve"> PAGEREF _Toc46492543 \h </w:instrText>
            </w:r>
            <w:r w:rsidR="00FF116E">
              <w:rPr>
                <w:webHidden/>
              </w:rPr>
            </w:r>
            <w:r w:rsidR="00FF116E">
              <w:rPr>
                <w:webHidden/>
              </w:rPr>
              <w:fldChar w:fldCharType="separate"/>
            </w:r>
            <w:r w:rsidR="00FF116E">
              <w:rPr>
                <w:webHidden/>
              </w:rPr>
              <w:t>11</w:t>
            </w:r>
            <w:r w:rsidR="00FF116E">
              <w:rPr>
                <w:webHidden/>
              </w:rPr>
              <w:fldChar w:fldCharType="end"/>
            </w:r>
          </w:hyperlink>
        </w:p>
        <w:p w14:paraId="64583C52" w14:textId="347DFC0D" w:rsidR="00FF116E" w:rsidRDefault="004359A9">
          <w:pPr>
            <w:pStyle w:val="TOC2"/>
            <w:rPr>
              <w:rFonts w:asciiTheme="minorHAnsi" w:hAnsiTheme="minorHAnsi"/>
            </w:rPr>
          </w:pPr>
          <w:hyperlink w:anchor="_Toc46492544" w:history="1">
            <w:r w:rsidR="00FF116E" w:rsidRPr="002807A6">
              <w:rPr>
                <w:rStyle w:val="Hyperlink"/>
              </w:rPr>
              <w:t>Projected population</w:t>
            </w:r>
            <w:r w:rsidR="00FF116E">
              <w:rPr>
                <w:webHidden/>
              </w:rPr>
              <w:tab/>
            </w:r>
            <w:r w:rsidR="00FF116E">
              <w:rPr>
                <w:webHidden/>
              </w:rPr>
              <w:fldChar w:fldCharType="begin"/>
            </w:r>
            <w:r w:rsidR="00FF116E">
              <w:rPr>
                <w:webHidden/>
              </w:rPr>
              <w:instrText xml:space="preserve"> PAGEREF _Toc46492544 \h </w:instrText>
            </w:r>
            <w:r w:rsidR="00FF116E">
              <w:rPr>
                <w:webHidden/>
              </w:rPr>
            </w:r>
            <w:r w:rsidR="00FF116E">
              <w:rPr>
                <w:webHidden/>
              </w:rPr>
              <w:fldChar w:fldCharType="separate"/>
            </w:r>
            <w:r w:rsidR="00FF116E">
              <w:rPr>
                <w:webHidden/>
              </w:rPr>
              <w:t>11</w:t>
            </w:r>
            <w:r w:rsidR="00FF116E">
              <w:rPr>
                <w:webHidden/>
              </w:rPr>
              <w:fldChar w:fldCharType="end"/>
            </w:r>
          </w:hyperlink>
        </w:p>
        <w:p w14:paraId="280F0249" w14:textId="3CDFB3A9" w:rsidR="00FF116E" w:rsidRDefault="004359A9">
          <w:pPr>
            <w:pStyle w:val="TOC2"/>
            <w:rPr>
              <w:rFonts w:asciiTheme="minorHAnsi" w:hAnsiTheme="minorHAnsi"/>
            </w:rPr>
          </w:pPr>
          <w:hyperlink w:anchor="_Toc46492545" w:history="1">
            <w:r w:rsidR="00FF116E" w:rsidRPr="002807A6">
              <w:rPr>
                <w:rStyle w:val="Hyperlink"/>
              </w:rPr>
              <w:t>Housing</w:t>
            </w:r>
            <w:r w:rsidR="00FF116E">
              <w:rPr>
                <w:webHidden/>
              </w:rPr>
              <w:tab/>
            </w:r>
            <w:r w:rsidR="00FF116E">
              <w:rPr>
                <w:webHidden/>
              </w:rPr>
              <w:fldChar w:fldCharType="begin"/>
            </w:r>
            <w:r w:rsidR="00FF116E">
              <w:rPr>
                <w:webHidden/>
              </w:rPr>
              <w:instrText xml:space="preserve"> PAGEREF _Toc46492545 \h </w:instrText>
            </w:r>
            <w:r w:rsidR="00FF116E">
              <w:rPr>
                <w:webHidden/>
              </w:rPr>
            </w:r>
            <w:r w:rsidR="00FF116E">
              <w:rPr>
                <w:webHidden/>
              </w:rPr>
              <w:fldChar w:fldCharType="separate"/>
            </w:r>
            <w:r w:rsidR="00FF116E">
              <w:rPr>
                <w:webHidden/>
              </w:rPr>
              <w:t>11</w:t>
            </w:r>
            <w:r w:rsidR="00FF116E">
              <w:rPr>
                <w:webHidden/>
              </w:rPr>
              <w:fldChar w:fldCharType="end"/>
            </w:r>
          </w:hyperlink>
        </w:p>
        <w:p w14:paraId="62D784F5" w14:textId="5CD416A6" w:rsidR="00FF116E" w:rsidRDefault="004359A9">
          <w:pPr>
            <w:pStyle w:val="TOC2"/>
            <w:rPr>
              <w:rFonts w:asciiTheme="minorHAnsi" w:hAnsiTheme="minorHAnsi"/>
            </w:rPr>
          </w:pPr>
          <w:hyperlink w:anchor="_Toc46492546" w:history="1">
            <w:r w:rsidR="00FF116E" w:rsidRPr="002807A6">
              <w:rPr>
                <w:rStyle w:val="Hyperlink"/>
              </w:rPr>
              <w:t>Employment</w:t>
            </w:r>
            <w:r w:rsidR="00FF116E">
              <w:rPr>
                <w:webHidden/>
              </w:rPr>
              <w:tab/>
            </w:r>
            <w:r w:rsidR="00FF116E">
              <w:rPr>
                <w:webHidden/>
              </w:rPr>
              <w:fldChar w:fldCharType="begin"/>
            </w:r>
            <w:r w:rsidR="00FF116E">
              <w:rPr>
                <w:webHidden/>
              </w:rPr>
              <w:instrText xml:space="preserve"> PAGEREF _Toc46492546 \h </w:instrText>
            </w:r>
            <w:r w:rsidR="00FF116E">
              <w:rPr>
                <w:webHidden/>
              </w:rPr>
            </w:r>
            <w:r w:rsidR="00FF116E">
              <w:rPr>
                <w:webHidden/>
              </w:rPr>
              <w:fldChar w:fldCharType="separate"/>
            </w:r>
            <w:r w:rsidR="00FF116E">
              <w:rPr>
                <w:webHidden/>
              </w:rPr>
              <w:t>12</w:t>
            </w:r>
            <w:r w:rsidR="00FF116E">
              <w:rPr>
                <w:webHidden/>
              </w:rPr>
              <w:fldChar w:fldCharType="end"/>
            </w:r>
          </w:hyperlink>
        </w:p>
        <w:p w14:paraId="01148E10" w14:textId="30E08C63" w:rsidR="00FF116E" w:rsidRDefault="004359A9">
          <w:pPr>
            <w:pStyle w:val="TOC2"/>
            <w:rPr>
              <w:rFonts w:asciiTheme="minorHAnsi" w:hAnsiTheme="minorHAnsi"/>
            </w:rPr>
          </w:pPr>
          <w:hyperlink w:anchor="_Toc46492547" w:history="1">
            <w:r w:rsidR="00FF116E" w:rsidRPr="002807A6">
              <w:rPr>
                <w:rStyle w:val="Hyperlink"/>
                <w:rFonts w:eastAsiaTheme="minorHAnsi"/>
              </w:rPr>
              <w:t>Cultural and language diversity</w:t>
            </w:r>
            <w:r w:rsidR="00FF116E">
              <w:rPr>
                <w:webHidden/>
              </w:rPr>
              <w:tab/>
            </w:r>
            <w:r w:rsidR="00FF116E">
              <w:rPr>
                <w:webHidden/>
              </w:rPr>
              <w:fldChar w:fldCharType="begin"/>
            </w:r>
            <w:r w:rsidR="00FF116E">
              <w:rPr>
                <w:webHidden/>
              </w:rPr>
              <w:instrText xml:space="preserve"> PAGEREF _Toc46492547 \h </w:instrText>
            </w:r>
            <w:r w:rsidR="00FF116E">
              <w:rPr>
                <w:webHidden/>
              </w:rPr>
            </w:r>
            <w:r w:rsidR="00FF116E">
              <w:rPr>
                <w:webHidden/>
              </w:rPr>
              <w:fldChar w:fldCharType="separate"/>
            </w:r>
            <w:r w:rsidR="00FF116E">
              <w:rPr>
                <w:webHidden/>
              </w:rPr>
              <w:t>12</w:t>
            </w:r>
            <w:r w:rsidR="00FF116E">
              <w:rPr>
                <w:webHidden/>
              </w:rPr>
              <w:fldChar w:fldCharType="end"/>
            </w:r>
          </w:hyperlink>
        </w:p>
        <w:p w14:paraId="0C9AB43D" w14:textId="1F24AD9D" w:rsidR="00FF116E" w:rsidRDefault="004359A9">
          <w:pPr>
            <w:pStyle w:val="TOC2"/>
            <w:rPr>
              <w:rFonts w:asciiTheme="minorHAnsi" w:hAnsiTheme="minorHAnsi"/>
            </w:rPr>
          </w:pPr>
          <w:hyperlink w:anchor="_Toc46492548" w:history="1">
            <w:r w:rsidR="00FF116E" w:rsidRPr="002807A6">
              <w:rPr>
                <w:rStyle w:val="Hyperlink"/>
              </w:rPr>
              <w:t>Aboriginal culture and history</w:t>
            </w:r>
            <w:r w:rsidR="00FF116E">
              <w:rPr>
                <w:webHidden/>
              </w:rPr>
              <w:tab/>
            </w:r>
            <w:r w:rsidR="00FF116E">
              <w:rPr>
                <w:webHidden/>
              </w:rPr>
              <w:fldChar w:fldCharType="begin"/>
            </w:r>
            <w:r w:rsidR="00FF116E">
              <w:rPr>
                <w:webHidden/>
              </w:rPr>
              <w:instrText xml:space="preserve"> PAGEREF _Toc46492548 \h </w:instrText>
            </w:r>
            <w:r w:rsidR="00FF116E">
              <w:rPr>
                <w:webHidden/>
              </w:rPr>
            </w:r>
            <w:r w:rsidR="00FF116E">
              <w:rPr>
                <w:webHidden/>
              </w:rPr>
              <w:fldChar w:fldCharType="separate"/>
            </w:r>
            <w:r w:rsidR="00FF116E">
              <w:rPr>
                <w:webHidden/>
              </w:rPr>
              <w:t>12</w:t>
            </w:r>
            <w:r w:rsidR="00FF116E">
              <w:rPr>
                <w:webHidden/>
              </w:rPr>
              <w:fldChar w:fldCharType="end"/>
            </w:r>
          </w:hyperlink>
        </w:p>
        <w:p w14:paraId="26013306" w14:textId="7E3958E3" w:rsidR="00FF116E" w:rsidRDefault="004359A9">
          <w:pPr>
            <w:pStyle w:val="TOC2"/>
            <w:rPr>
              <w:rFonts w:asciiTheme="minorHAnsi" w:hAnsiTheme="minorHAnsi"/>
            </w:rPr>
          </w:pPr>
          <w:hyperlink w:anchor="_Toc46492549" w:history="1">
            <w:r w:rsidR="00FF116E" w:rsidRPr="002807A6">
              <w:rPr>
                <w:rStyle w:val="Hyperlink"/>
              </w:rPr>
              <w:t>Access to internet at home</w:t>
            </w:r>
            <w:r w:rsidR="00FF116E">
              <w:rPr>
                <w:webHidden/>
              </w:rPr>
              <w:tab/>
            </w:r>
            <w:r w:rsidR="00FF116E">
              <w:rPr>
                <w:webHidden/>
              </w:rPr>
              <w:fldChar w:fldCharType="begin"/>
            </w:r>
            <w:r w:rsidR="00FF116E">
              <w:rPr>
                <w:webHidden/>
              </w:rPr>
              <w:instrText xml:space="preserve"> PAGEREF _Toc46492549 \h </w:instrText>
            </w:r>
            <w:r w:rsidR="00FF116E">
              <w:rPr>
                <w:webHidden/>
              </w:rPr>
            </w:r>
            <w:r w:rsidR="00FF116E">
              <w:rPr>
                <w:webHidden/>
              </w:rPr>
              <w:fldChar w:fldCharType="separate"/>
            </w:r>
            <w:r w:rsidR="00FF116E">
              <w:rPr>
                <w:webHidden/>
              </w:rPr>
              <w:t>12</w:t>
            </w:r>
            <w:r w:rsidR="00FF116E">
              <w:rPr>
                <w:webHidden/>
              </w:rPr>
              <w:fldChar w:fldCharType="end"/>
            </w:r>
          </w:hyperlink>
        </w:p>
        <w:p w14:paraId="170F2843" w14:textId="4C09C6E9" w:rsidR="00FF116E" w:rsidRDefault="004359A9">
          <w:pPr>
            <w:pStyle w:val="TOC2"/>
            <w:rPr>
              <w:rFonts w:asciiTheme="minorHAnsi" w:hAnsiTheme="minorHAnsi"/>
            </w:rPr>
          </w:pPr>
          <w:hyperlink w:anchor="_Toc46492550" w:history="1">
            <w:r w:rsidR="00FF116E" w:rsidRPr="002807A6">
              <w:rPr>
                <w:rStyle w:val="Hyperlink"/>
                <w:rFonts w:eastAsiaTheme="minorHAnsi"/>
              </w:rPr>
              <w:t>Educational institutions</w:t>
            </w:r>
            <w:r w:rsidR="00FF116E">
              <w:rPr>
                <w:webHidden/>
              </w:rPr>
              <w:tab/>
            </w:r>
            <w:r w:rsidR="00FF116E">
              <w:rPr>
                <w:webHidden/>
              </w:rPr>
              <w:fldChar w:fldCharType="begin"/>
            </w:r>
            <w:r w:rsidR="00FF116E">
              <w:rPr>
                <w:webHidden/>
              </w:rPr>
              <w:instrText xml:space="preserve"> PAGEREF _Toc46492550 \h </w:instrText>
            </w:r>
            <w:r w:rsidR="00FF116E">
              <w:rPr>
                <w:webHidden/>
              </w:rPr>
            </w:r>
            <w:r w:rsidR="00FF116E">
              <w:rPr>
                <w:webHidden/>
              </w:rPr>
              <w:fldChar w:fldCharType="separate"/>
            </w:r>
            <w:r w:rsidR="00FF116E">
              <w:rPr>
                <w:webHidden/>
              </w:rPr>
              <w:t>12</w:t>
            </w:r>
            <w:r w:rsidR="00FF116E">
              <w:rPr>
                <w:webHidden/>
              </w:rPr>
              <w:fldChar w:fldCharType="end"/>
            </w:r>
          </w:hyperlink>
        </w:p>
        <w:p w14:paraId="3B886194" w14:textId="4E7EFB1F" w:rsidR="00FF116E" w:rsidRDefault="004359A9">
          <w:pPr>
            <w:pStyle w:val="TOC2"/>
            <w:rPr>
              <w:rFonts w:asciiTheme="minorHAnsi" w:hAnsiTheme="minorHAnsi"/>
            </w:rPr>
          </w:pPr>
          <w:hyperlink w:anchor="_Toc46492551" w:history="1">
            <w:r w:rsidR="00FF116E" w:rsidRPr="002807A6">
              <w:rPr>
                <w:rStyle w:val="Hyperlink"/>
                <w:rFonts w:eastAsiaTheme="minorHAnsi"/>
              </w:rPr>
              <w:t>Amenities</w:t>
            </w:r>
            <w:r w:rsidR="00FF116E">
              <w:rPr>
                <w:webHidden/>
              </w:rPr>
              <w:tab/>
            </w:r>
            <w:r w:rsidR="00FF116E">
              <w:rPr>
                <w:webHidden/>
              </w:rPr>
              <w:fldChar w:fldCharType="begin"/>
            </w:r>
            <w:r w:rsidR="00FF116E">
              <w:rPr>
                <w:webHidden/>
              </w:rPr>
              <w:instrText xml:space="preserve"> PAGEREF _Toc46492551 \h </w:instrText>
            </w:r>
            <w:r w:rsidR="00FF116E">
              <w:rPr>
                <w:webHidden/>
              </w:rPr>
            </w:r>
            <w:r w:rsidR="00FF116E">
              <w:rPr>
                <w:webHidden/>
              </w:rPr>
              <w:fldChar w:fldCharType="separate"/>
            </w:r>
            <w:r w:rsidR="00FF116E">
              <w:rPr>
                <w:webHidden/>
              </w:rPr>
              <w:t>12</w:t>
            </w:r>
            <w:r w:rsidR="00FF116E">
              <w:rPr>
                <w:webHidden/>
              </w:rPr>
              <w:fldChar w:fldCharType="end"/>
            </w:r>
          </w:hyperlink>
        </w:p>
        <w:p w14:paraId="7A1434AE" w14:textId="3C9700D9" w:rsidR="00FF116E" w:rsidRDefault="004359A9">
          <w:pPr>
            <w:pStyle w:val="TOC1"/>
            <w:rPr>
              <w:rFonts w:asciiTheme="minorHAnsi" w:hAnsiTheme="minorHAnsi"/>
              <w:b w:val="0"/>
            </w:rPr>
          </w:pPr>
          <w:hyperlink w:anchor="_Toc46492552" w:history="1">
            <w:r w:rsidR="00FF116E" w:rsidRPr="002807A6">
              <w:rPr>
                <w:rStyle w:val="Hyperlink"/>
              </w:rPr>
              <w:t>Potential stakeholders and engagement and outreach partners</w:t>
            </w:r>
            <w:r w:rsidR="00FF116E">
              <w:rPr>
                <w:webHidden/>
              </w:rPr>
              <w:tab/>
            </w:r>
            <w:r w:rsidR="00FF116E">
              <w:rPr>
                <w:webHidden/>
              </w:rPr>
              <w:fldChar w:fldCharType="begin"/>
            </w:r>
            <w:r w:rsidR="00FF116E">
              <w:rPr>
                <w:webHidden/>
              </w:rPr>
              <w:instrText xml:space="preserve"> PAGEREF _Toc46492552 \h </w:instrText>
            </w:r>
            <w:r w:rsidR="00FF116E">
              <w:rPr>
                <w:webHidden/>
              </w:rPr>
            </w:r>
            <w:r w:rsidR="00FF116E">
              <w:rPr>
                <w:webHidden/>
              </w:rPr>
              <w:fldChar w:fldCharType="separate"/>
            </w:r>
            <w:r w:rsidR="00FF116E">
              <w:rPr>
                <w:webHidden/>
              </w:rPr>
              <w:t>13</w:t>
            </w:r>
            <w:r w:rsidR="00FF116E">
              <w:rPr>
                <w:webHidden/>
              </w:rPr>
              <w:fldChar w:fldCharType="end"/>
            </w:r>
          </w:hyperlink>
        </w:p>
        <w:p w14:paraId="7435EB7F" w14:textId="739100FA" w:rsidR="00FF116E" w:rsidRDefault="004359A9">
          <w:pPr>
            <w:pStyle w:val="TOC2"/>
            <w:rPr>
              <w:rFonts w:asciiTheme="minorHAnsi" w:hAnsiTheme="minorHAnsi"/>
            </w:rPr>
          </w:pPr>
          <w:hyperlink w:anchor="_Toc46492553" w:history="1">
            <w:r w:rsidR="00FF116E" w:rsidRPr="002807A6">
              <w:rPr>
                <w:rStyle w:val="Hyperlink"/>
              </w:rPr>
              <w:t>Consumer and community peaks and state/territory affiliates</w:t>
            </w:r>
            <w:r w:rsidR="00FF116E">
              <w:rPr>
                <w:webHidden/>
              </w:rPr>
              <w:tab/>
            </w:r>
            <w:r w:rsidR="00FF116E">
              <w:rPr>
                <w:webHidden/>
              </w:rPr>
              <w:fldChar w:fldCharType="begin"/>
            </w:r>
            <w:r w:rsidR="00FF116E">
              <w:rPr>
                <w:webHidden/>
              </w:rPr>
              <w:instrText xml:space="preserve"> PAGEREF _Toc46492553 \h </w:instrText>
            </w:r>
            <w:r w:rsidR="00FF116E">
              <w:rPr>
                <w:webHidden/>
              </w:rPr>
            </w:r>
            <w:r w:rsidR="00FF116E">
              <w:rPr>
                <w:webHidden/>
              </w:rPr>
              <w:fldChar w:fldCharType="separate"/>
            </w:r>
            <w:r w:rsidR="00FF116E">
              <w:rPr>
                <w:webHidden/>
              </w:rPr>
              <w:t>13</w:t>
            </w:r>
            <w:r w:rsidR="00FF116E">
              <w:rPr>
                <w:webHidden/>
              </w:rPr>
              <w:fldChar w:fldCharType="end"/>
            </w:r>
          </w:hyperlink>
        </w:p>
        <w:p w14:paraId="539863BE" w14:textId="5B08B56F" w:rsidR="00FF116E" w:rsidRDefault="004359A9">
          <w:pPr>
            <w:pStyle w:val="TOC2"/>
            <w:rPr>
              <w:rFonts w:asciiTheme="minorHAnsi" w:hAnsiTheme="minorHAnsi"/>
            </w:rPr>
          </w:pPr>
          <w:hyperlink w:anchor="_Toc46492554" w:history="1">
            <w:r w:rsidR="00FF116E" w:rsidRPr="002807A6">
              <w:rPr>
                <w:rStyle w:val="Hyperlink"/>
              </w:rPr>
              <w:t>Possible considerations for community education avenues</w:t>
            </w:r>
            <w:r w:rsidR="00FF116E">
              <w:rPr>
                <w:webHidden/>
              </w:rPr>
              <w:tab/>
            </w:r>
            <w:r w:rsidR="00FF116E">
              <w:rPr>
                <w:webHidden/>
              </w:rPr>
              <w:fldChar w:fldCharType="begin"/>
            </w:r>
            <w:r w:rsidR="00FF116E">
              <w:rPr>
                <w:webHidden/>
              </w:rPr>
              <w:instrText xml:space="preserve"> PAGEREF _Toc46492554 \h </w:instrText>
            </w:r>
            <w:r w:rsidR="00FF116E">
              <w:rPr>
                <w:webHidden/>
              </w:rPr>
            </w:r>
            <w:r w:rsidR="00FF116E">
              <w:rPr>
                <w:webHidden/>
              </w:rPr>
              <w:fldChar w:fldCharType="separate"/>
            </w:r>
            <w:r w:rsidR="00FF116E">
              <w:rPr>
                <w:webHidden/>
              </w:rPr>
              <w:t>13</w:t>
            </w:r>
            <w:r w:rsidR="00FF116E">
              <w:rPr>
                <w:webHidden/>
              </w:rPr>
              <w:fldChar w:fldCharType="end"/>
            </w:r>
          </w:hyperlink>
        </w:p>
        <w:p w14:paraId="18374C90" w14:textId="44EA62F0" w:rsidR="00FF116E" w:rsidRDefault="004359A9">
          <w:pPr>
            <w:pStyle w:val="TOC2"/>
            <w:rPr>
              <w:rFonts w:asciiTheme="minorHAnsi" w:hAnsiTheme="minorHAnsi"/>
            </w:rPr>
          </w:pPr>
          <w:hyperlink w:anchor="_Toc46492555" w:history="1">
            <w:r w:rsidR="00FF116E" w:rsidRPr="002807A6">
              <w:rPr>
                <w:rStyle w:val="Hyperlink"/>
                <w:shd w:val="clear" w:color="auto" w:fill="FFFFFF"/>
              </w:rPr>
              <w:t>Candidates for clinical / consumer advocate roles (a.k.a. clinical and consumer champions)</w:t>
            </w:r>
            <w:r w:rsidR="00FF116E">
              <w:rPr>
                <w:webHidden/>
              </w:rPr>
              <w:tab/>
            </w:r>
            <w:r w:rsidR="00FF116E">
              <w:rPr>
                <w:webHidden/>
              </w:rPr>
              <w:fldChar w:fldCharType="begin"/>
            </w:r>
            <w:r w:rsidR="00FF116E">
              <w:rPr>
                <w:webHidden/>
              </w:rPr>
              <w:instrText xml:space="preserve"> PAGEREF _Toc46492555 \h </w:instrText>
            </w:r>
            <w:r w:rsidR="00FF116E">
              <w:rPr>
                <w:webHidden/>
              </w:rPr>
            </w:r>
            <w:r w:rsidR="00FF116E">
              <w:rPr>
                <w:webHidden/>
              </w:rPr>
              <w:fldChar w:fldCharType="separate"/>
            </w:r>
            <w:r w:rsidR="00FF116E">
              <w:rPr>
                <w:webHidden/>
              </w:rPr>
              <w:t>13</w:t>
            </w:r>
            <w:r w:rsidR="00FF116E">
              <w:rPr>
                <w:webHidden/>
              </w:rPr>
              <w:fldChar w:fldCharType="end"/>
            </w:r>
          </w:hyperlink>
        </w:p>
        <w:p w14:paraId="1C80F04E" w14:textId="2C73D9D8" w:rsidR="00FF116E" w:rsidRDefault="004359A9">
          <w:pPr>
            <w:pStyle w:val="TOC1"/>
            <w:rPr>
              <w:rFonts w:asciiTheme="minorHAnsi" w:hAnsiTheme="minorHAnsi"/>
              <w:b w:val="0"/>
            </w:rPr>
          </w:pPr>
          <w:hyperlink w:anchor="_Toc46492556" w:history="1">
            <w:r w:rsidR="00FF116E" w:rsidRPr="002807A6">
              <w:rPr>
                <w:rStyle w:val="Hyperlink"/>
              </w:rPr>
              <w:t>Major community events</w:t>
            </w:r>
            <w:r w:rsidR="00FF116E">
              <w:rPr>
                <w:webHidden/>
              </w:rPr>
              <w:tab/>
            </w:r>
            <w:r w:rsidR="00FF116E">
              <w:rPr>
                <w:webHidden/>
              </w:rPr>
              <w:fldChar w:fldCharType="begin"/>
            </w:r>
            <w:r w:rsidR="00FF116E">
              <w:rPr>
                <w:webHidden/>
              </w:rPr>
              <w:instrText xml:space="preserve"> PAGEREF _Toc46492556 \h </w:instrText>
            </w:r>
            <w:r w:rsidR="00FF116E">
              <w:rPr>
                <w:webHidden/>
              </w:rPr>
            </w:r>
            <w:r w:rsidR="00FF116E">
              <w:rPr>
                <w:webHidden/>
              </w:rPr>
              <w:fldChar w:fldCharType="separate"/>
            </w:r>
            <w:r w:rsidR="00FF116E">
              <w:rPr>
                <w:webHidden/>
              </w:rPr>
              <w:t>14</w:t>
            </w:r>
            <w:r w:rsidR="00FF116E">
              <w:rPr>
                <w:webHidden/>
              </w:rPr>
              <w:fldChar w:fldCharType="end"/>
            </w:r>
          </w:hyperlink>
        </w:p>
        <w:p w14:paraId="61E582F3" w14:textId="198F9876" w:rsidR="00A521C9" w:rsidRDefault="00A521C9" w:rsidP="00D6104D">
          <w:pPr>
            <w:pBdr>
              <w:top w:val="single" w:sz="4" w:space="1" w:color="auto"/>
            </w:pBdr>
            <w:spacing w:after="0"/>
            <w:rPr>
              <w:rFonts w:cs="Calibri"/>
              <w:b/>
              <w:sz w:val="24"/>
              <w:szCs w:val="24"/>
            </w:rPr>
          </w:pPr>
          <w:r w:rsidRPr="005E0F88">
            <w:rPr>
              <w:bCs/>
              <w:noProof/>
            </w:rPr>
            <w:fldChar w:fldCharType="end"/>
          </w:r>
        </w:p>
      </w:sdtContent>
    </w:sdt>
    <w:p w14:paraId="24C36BFF" w14:textId="33965B2B" w:rsidR="006F4FB7" w:rsidRPr="00E178C6" w:rsidRDefault="006F4FB7" w:rsidP="006F4FB7">
      <w:pPr>
        <w:pStyle w:val="Instructions"/>
      </w:pPr>
      <w:bookmarkStart w:id="7" w:name="_Toc44342413"/>
      <w:bookmarkStart w:id="8" w:name="_Toc44342671"/>
      <w:r>
        <w:t xml:space="preserve">Click on the </w:t>
      </w:r>
      <w:r w:rsidR="00E178C6">
        <w:t xml:space="preserve">table of contents and press </w:t>
      </w:r>
      <w:r w:rsidR="00E178C6" w:rsidRPr="00E178C6">
        <w:rPr>
          <w:b/>
          <w:bCs/>
        </w:rPr>
        <w:t>F9</w:t>
      </w:r>
      <w:r w:rsidR="00E178C6">
        <w:t xml:space="preserve"> to update it. Or right-click </w:t>
      </w:r>
      <w:r w:rsidR="0066008C">
        <w:t xml:space="preserve">inside the table </w:t>
      </w:r>
      <w:r w:rsidR="00E178C6">
        <w:t>and select ‘</w:t>
      </w:r>
      <w:r w:rsidR="00E178C6" w:rsidRPr="00E178C6">
        <w:rPr>
          <w:b/>
          <w:bCs/>
        </w:rPr>
        <w:t>Update Field</w:t>
      </w:r>
      <w:r w:rsidR="00E178C6">
        <w:t>’.</w:t>
      </w:r>
    </w:p>
    <w:p w14:paraId="5BFFBCE7" w14:textId="53B368AC" w:rsidR="00E51358" w:rsidRPr="00BA35C9" w:rsidRDefault="00E51358" w:rsidP="00BA35C9">
      <w:pPr>
        <w:pStyle w:val="BodyText"/>
        <w:spacing w:before="360" w:line="360" w:lineRule="auto"/>
        <w:rPr>
          <w:b/>
          <w:bCs/>
          <w:sz w:val="28"/>
          <w:szCs w:val="28"/>
        </w:rPr>
      </w:pPr>
      <w:r w:rsidRPr="00BA35C9">
        <w:rPr>
          <w:b/>
          <w:bCs/>
          <w:sz w:val="28"/>
          <w:szCs w:val="28"/>
        </w:rPr>
        <w:t>Tables</w:t>
      </w:r>
      <w:bookmarkEnd w:id="7"/>
      <w:bookmarkEnd w:id="8"/>
    </w:p>
    <w:p w14:paraId="7E584190" w14:textId="0C7CA442" w:rsidR="00481D96" w:rsidRPr="002F5B08" w:rsidRDefault="003E6715">
      <w:pPr>
        <w:pStyle w:val="TableofFigures"/>
        <w:tabs>
          <w:tab w:val="right" w:leader="dot" w:pos="9771"/>
        </w:tabs>
        <w:rPr>
          <w:rFonts w:asciiTheme="minorHAnsi" w:eastAsiaTheme="minorEastAsia" w:hAnsiTheme="minorHAnsi" w:cstheme="minorBidi"/>
          <w:noProof/>
          <w:sz w:val="20"/>
          <w:szCs w:val="20"/>
          <w:lang w:eastAsia="en-AU"/>
        </w:rPr>
      </w:pPr>
      <w:r>
        <w:fldChar w:fldCharType="begin"/>
      </w:r>
      <w:r>
        <w:instrText xml:space="preserve"> TOC \h \z \c "Table" </w:instrText>
      </w:r>
      <w:r>
        <w:fldChar w:fldCharType="separate"/>
      </w:r>
      <w:hyperlink w:anchor="_Toc45113896" w:history="1">
        <w:r w:rsidR="00481D96" w:rsidRPr="002F5B08">
          <w:rPr>
            <w:rStyle w:val="Hyperlink"/>
            <w:rFonts w:cs="Calibri"/>
            <w:noProof/>
            <w:sz w:val="20"/>
            <w:szCs w:val="20"/>
          </w:rPr>
          <w:t>Table 1 Summary of recommended consumer and provider cohorts of focus</w:t>
        </w:r>
        <w:r w:rsidR="00481D96" w:rsidRPr="002F5B08">
          <w:rPr>
            <w:noProof/>
            <w:webHidden/>
            <w:sz w:val="20"/>
            <w:szCs w:val="20"/>
          </w:rPr>
          <w:tab/>
        </w:r>
        <w:r w:rsidR="00481D96" w:rsidRPr="002F5B08">
          <w:rPr>
            <w:noProof/>
            <w:webHidden/>
            <w:sz w:val="20"/>
            <w:szCs w:val="20"/>
          </w:rPr>
          <w:fldChar w:fldCharType="begin"/>
        </w:r>
        <w:r w:rsidR="00481D96" w:rsidRPr="002F5B08">
          <w:rPr>
            <w:noProof/>
            <w:webHidden/>
            <w:sz w:val="20"/>
            <w:szCs w:val="20"/>
          </w:rPr>
          <w:instrText xml:space="preserve"> PAGEREF _Toc45113896 \h </w:instrText>
        </w:r>
        <w:r w:rsidR="00481D96" w:rsidRPr="002F5B08">
          <w:rPr>
            <w:noProof/>
            <w:webHidden/>
            <w:sz w:val="20"/>
            <w:szCs w:val="20"/>
          </w:rPr>
        </w:r>
        <w:r w:rsidR="00481D96" w:rsidRPr="002F5B08">
          <w:rPr>
            <w:noProof/>
            <w:webHidden/>
            <w:sz w:val="20"/>
            <w:szCs w:val="20"/>
          </w:rPr>
          <w:fldChar w:fldCharType="separate"/>
        </w:r>
        <w:r w:rsidR="00481D96" w:rsidRPr="002F5B08">
          <w:rPr>
            <w:noProof/>
            <w:webHidden/>
            <w:sz w:val="20"/>
            <w:szCs w:val="20"/>
          </w:rPr>
          <w:t>1</w:t>
        </w:r>
        <w:r w:rsidR="00481D96" w:rsidRPr="002F5B08">
          <w:rPr>
            <w:noProof/>
            <w:webHidden/>
            <w:sz w:val="20"/>
            <w:szCs w:val="20"/>
          </w:rPr>
          <w:fldChar w:fldCharType="end"/>
        </w:r>
      </w:hyperlink>
    </w:p>
    <w:p w14:paraId="1AD838A3" w14:textId="167378F2" w:rsidR="00481D96" w:rsidRPr="002F5B08" w:rsidRDefault="004359A9">
      <w:pPr>
        <w:pStyle w:val="TableofFigures"/>
        <w:tabs>
          <w:tab w:val="right" w:leader="dot" w:pos="9771"/>
        </w:tabs>
        <w:rPr>
          <w:rFonts w:asciiTheme="minorHAnsi" w:eastAsiaTheme="minorEastAsia" w:hAnsiTheme="minorHAnsi" w:cstheme="minorBidi"/>
          <w:noProof/>
          <w:sz w:val="20"/>
          <w:szCs w:val="20"/>
          <w:lang w:eastAsia="en-AU"/>
        </w:rPr>
      </w:pPr>
      <w:hyperlink w:anchor="_Toc45113897" w:history="1">
        <w:r w:rsidR="00481D96" w:rsidRPr="002F5B08">
          <w:rPr>
            <w:rStyle w:val="Hyperlink"/>
            <w:noProof/>
            <w:sz w:val="20"/>
            <w:szCs w:val="20"/>
          </w:rPr>
          <w:t>Table 2 Geographical management of services</w:t>
        </w:r>
        <w:r w:rsidR="00481D96" w:rsidRPr="002F5B08">
          <w:rPr>
            <w:noProof/>
            <w:webHidden/>
            <w:sz w:val="20"/>
            <w:szCs w:val="20"/>
          </w:rPr>
          <w:tab/>
        </w:r>
        <w:r w:rsidR="00481D96" w:rsidRPr="002F5B08">
          <w:rPr>
            <w:noProof/>
            <w:webHidden/>
            <w:sz w:val="20"/>
            <w:szCs w:val="20"/>
          </w:rPr>
          <w:fldChar w:fldCharType="begin"/>
        </w:r>
        <w:r w:rsidR="00481D96" w:rsidRPr="002F5B08">
          <w:rPr>
            <w:noProof/>
            <w:webHidden/>
            <w:sz w:val="20"/>
            <w:szCs w:val="20"/>
          </w:rPr>
          <w:instrText xml:space="preserve"> PAGEREF _Toc45113897 \h </w:instrText>
        </w:r>
        <w:r w:rsidR="00481D96" w:rsidRPr="002F5B08">
          <w:rPr>
            <w:noProof/>
            <w:webHidden/>
            <w:sz w:val="20"/>
            <w:szCs w:val="20"/>
          </w:rPr>
        </w:r>
        <w:r w:rsidR="00481D96" w:rsidRPr="002F5B08">
          <w:rPr>
            <w:noProof/>
            <w:webHidden/>
            <w:sz w:val="20"/>
            <w:szCs w:val="20"/>
          </w:rPr>
          <w:fldChar w:fldCharType="separate"/>
        </w:r>
        <w:r w:rsidR="00481D96" w:rsidRPr="002F5B08">
          <w:rPr>
            <w:noProof/>
            <w:webHidden/>
            <w:sz w:val="20"/>
            <w:szCs w:val="20"/>
          </w:rPr>
          <w:t>4</w:t>
        </w:r>
        <w:r w:rsidR="00481D96" w:rsidRPr="002F5B08">
          <w:rPr>
            <w:noProof/>
            <w:webHidden/>
            <w:sz w:val="20"/>
            <w:szCs w:val="20"/>
          </w:rPr>
          <w:fldChar w:fldCharType="end"/>
        </w:r>
      </w:hyperlink>
    </w:p>
    <w:p w14:paraId="74017A7C" w14:textId="120E36E0" w:rsidR="00481D96" w:rsidRPr="002F5B08" w:rsidRDefault="004359A9">
      <w:pPr>
        <w:pStyle w:val="TableofFigures"/>
        <w:tabs>
          <w:tab w:val="right" w:leader="dot" w:pos="9771"/>
        </w:tabs>
        <w:rPr>
          <w:rFonts w:asciiTheme="minorHAnsi" w:eastAsiaTheme="minorEastAsia" w:hAnsiTheme="minorHAnsi" w:cstheme="minorBidi"/>
          <w:noProof/>
          <w:sz w:val="20"/>
          <w:szCs w:val="20"/>
          <w:lang w:eastAsia="en-AU"/>
        </w:rPr>
      </w:pPr>
      <w:hyperlink w:anchor="_Toc45113898" w:history="1">
        <w:r w:rsidR="00481D96" w:rsidRPr="002F5B08">
          <w:rPr>
            <w:rStyle w:val="Hyperlink"/>
            <w:noProof/>
            <w:sz w:val="20"/>
            <w:szCs w:val="20"/>
          </w:rPr>
          <w:t>Table 3 Locations where patients are generally referred to for medical treatment</w:t>
        </w:r>
        <w:r w:rsidR="00481D96" w:rsidRPr="002F5B08">
          <w:rPr>
            <w:noProof/>
            <w:webHidden/>
            <w:sz w:val="20"/>
            <w:szCs w:val="20"/>
          </w:rPr>
          <w:tab/>
        </w:r>
        <w:r w:rsidR="00481D96" w:rsidRPr="002F5B08">
          <w:rPr>
            <w:noProof/>
            <w:webHidden/>
            <w:sz w:val="20"/>
            <w:szCs w:val="20"/>
          </w:rPr>
          <w:fldChar w:fldCharType="begin"/>
        </w:r>
        <w:r w:rsidR="00481D96" w:rsidRPr="002F5B08">
          <w:rPr>
            <w:noProof/>
            <w:webHidden/>
            <w:sz w:val="20"/>
            <w:szCs w:val="20"/>
          </w:rPr>
          <w:instrText xml:space="preserve"> PAGEREF _Toc45113898 \h </w:instrText>
        </w:r>
        <w:r w:rsidR="00481D96" w:rsidRPr="002F5B08">
          <w:rPr>
            <w:noProof/>
            <w:webHidden/>
            <w:sz w:val="20"/>
            <w:szCs w:val="20"/>
          </w:rPr>
        </w:r>
        <w:r w:rsidR="00481D96" w:rsidRPr="002F5B08">
          <w:rPr>
            <w:noProof/>
            <w:webHidden/>
            <w:sz w:val="20"/>
            <w:szCs w:val="20"/>
          </w:rPr>
          <w:fldChar w:fldCharType="separate"/>
        </w:r>
        <w:r w:rsidR="00481D96" w:rsidRPr="002F5B08">
          <w:rPr>
            <w:noProof/>
            <w:webHidden/>
            <w:sz w:val="20"/>
            <w:szCs w:val="20"/>
          </w:rPr>
          <w:t>4</w:t>
        </w:r>
        <w:r w:rsidR="00481D96" w:rsidRPr="002F5B08">
          <w:rPr>
            <w:noProof/>
            <w:webHidden/>
            <w:sz w:val="20"/>
            <w:szCs w:val="20"/>
          </w:rPr>
          <w:fldChar w:fldCharType="end"/>
        </w:r>
      </w:hyperlink>
    </w:p>
    <w:p w14:paraId="4184A1C6" w14:textId="7812E37C" w:rsidR="003E6715" w:rsidRDefault="003E6715">
      <w:pPr>
        <w:spacing w:after="0"/>
      </w:pPr>
      <w:r>
        <w:fldChar w:fldCharType="end"/>
      </w:r>
    </w:p>
    <w:p w14:paraId="14CB1927" w14:textId="016BC7B4" w:rsidR="001A3D57" w:rsidRPr="00E178C6" w:rsidRDefault="001A3D57" w:rsidP="001A3D57">
      <w:pPr>
        <w:pStyle w:val="Instructions"/>
      </w:pPr>
      <w:r>
        <w:t xml:space="preserve">Click on the table of tables and press </w:t>
      </w:r>
      <w:r w:rsidRPr="00E178C6">
        <w:rPr>
          <w:b/>
          <w:bCs/>
        </w:rPr>
        <w:t>F9</w:t>
      </w:r>
      <w:r>
        <w:t xml:space="preserve"> to update it. Or right-click on the list and select ‘</w:t>
      </w:r>
      <w:r w:rsidRPr="00E178C6">
        <w:rPr>
          <w:b/>
          <w:bCs/>
        </w:rPr>
        <w:t>Update Field</w:t>
      </w:r>
      <w:r>
        <w:t>’.</w:t>
      </w:r>
    </w:p>
    <w:p w14:paraId="07AE01B0" w14:textId="77777777" w:rsidR="006F4FB7" w:rsidRDefault="006F4FB7">
      <w:pPr>
        <w:spacing w:after="0"/>
      </w:pPr>
    </w:p>
    <w:p w14:paraId="64FCE6E3" w14:textId="77777777" w:rsidR="00481D96" w:rsidRDefault="00E51358" w:rsidP="00BA35C9">
      <w:pPr>
        <w:pStyle w:val="BodyText"/>
        <w:spacing w:before="360" w:line="360" w:lineRule="auto"/>
        <w:rPr>
          <w:noProof/>
        </w:rPr>
      </w:pPr>
      <w:bookmarkStart w:id="9" w:name="_Toc44342414"/>
      <w:bookmarkStart w:id="10" w:name="_Toc44342672"/>
      <w:r w:rsidRPr="00BA35C9">
        <w:rPr>
          <w:b/>
          <w:bCs/>
          <w:sz w:val="28"/>
          <w:szCs w:val="28"/>
        </w:rPr>
        <w:t>Figures</w:t>
      </w:r>
      <w:bookmarkEnd w:id="9"/>
      <w:bookmarkEnd w:id="10"/>
      <w:r w:rsidR="003E6715" w:rsidRPr="002F5B08">
        <w:fldChar w:fldCharType="begin"/>
      </w:r>
      <w:r w:rsidR="003E6715">
        <w:instrText xml:space="preserve"> TOC \h \z \c "Figure" </w:instrText>
      </w:r>
      <w:r w:rsidR="003E6715" w:rsidRPr="002F5B08">
        <w:fldChar w:fldCharType="separate"/>
      </w:r>
    </w:p>
    <w:p w14:paraId="35BD3DE5" w14:textId="55327751" w:rsidR="00937390" w:rsidRPr="002F5B08" w:rsidRDefault="00481D96" w:rsidP="00C13A59">
      <w:pPr>
        <w:spacing w:after="0"/>
        <w:rPr>
          <w:sz w:val="20"/>
          <w:szCs w:val="20"/>
        </w:rPr>
      </w:pPr>
      <w:r w:rsidRPr="002F5B08">
        <w:rPr>
          <w:b/>
          <w:bCs/>
          <w:noProof/>
          <w:sz w:val="20"/>
          <w:szCs w:val="20"/>
          <w:lang w:val="en-US"/>
        </w:rPr>
        <w:t>No table of figures entries found.</w:t>
      </w:r>
      <w:r w:rsidR="003E6715" w:rsidRPr="002F5B08">
        <w:rPr>
          <w:sz w:val="20"/>
          <w:szCs w:val="20"/>
        </w:rPr>
        <w:fldChar w:fldCharType="end"/>
      </w:r>
    </w:p>
    <w:p w14:paraId="65C62D5C" w14:textId="0BD13C7B" w:rsidR="00937390" w:rsidRDefault="00937390">
      <w:pPr>
        <w:spacing w:after="0"/>
      </w:pPr>
    </w:p>
    <w:p w14:paraId="30C7991D" w14:textId="6EC08D9F" w:rsidR="001A3D57" w:rsidRPr="00E178C6" w:rsidRDefault="001A3D57" w:rsidP="001A3D57">
      <w:pPr>
        <w:pStyle w:val="Instructions"/>
      </w:pPr>
      <w:r>
        <w:t xml:space="preserve">Click on the table of figures and press </w:t>
      </w:r>
      <w:r w:rsidRPr="00E178C6">
        <w:rPr>
          <w:b/>
          <w:bCs/>
        </w:rPr>
        <w:t>F9</w:t>
      </w:r>
      <w:r>
        <w:t xml:space="preserve"> to update it. Or right-click on the list and select ‘</w:t>
      </w:r>
      <w:r w:rsidRPr="00E178C6">
        <w:rPr>
          <w:b/>
          <w:bCs/>
        </w:rPr>
        <w:t>Update Field</w:t>
      </w:r>
      <w:r>
        <w:t>’.</w:t>
      </w:r>
    </w:p>
    <w:p w14:paraId="00342255" w14:textId="3983774F" w:rsidR="00266DA2" w:rsidRDefault="00266DA2">
      <w:pPr>
        <w:spacing w:after="0"/>
      </w:pPr>
    </w:p>
    <w:p w14:paraId="0384D849" w14:textId="77777777" w:rsidR="006F4FB7" w:rsidRDefault="006F4FB7">
      <w:pPr>
        <w:spacing w:after="0"/>
      </w:pPr>
    </w:p>
    <w:tbl>
      <w:tblPr>
        <w:tblStyle w:val="TableGrid"/>
        <w:tblW w:w="5000" w:type="pct"/>
        <w:tblInd w:w="0" w:type="dxa"/>
        <w:tblBorders>
          <w:top w:val="single" w:sz="4" w:space="0" w:color="BBBDBE" w:themeColor="text2"/>
          <w:left w:val="single" w:sz="4" w:space="0" w:color="BBBDBE" w:themeColor="text2"/>
          <w:bottom w:val="single" w:sz="4" w:space="0" w:color="BBBDBE" w:themeColor="text2"/>
          <w:right w:val="single" w:sz="4" w:space="0" w:color="BBBDBE" w:themeColor="text2"/>
          <w:insideH w:val="single" w:sz="4" w:space="0" w:color="BBBDBE" w:themeColor="text2"/>
          <w:insideV w:val="single" w:sz="4" w:space="0" w:color="BBBDBE" w:themeColor="text2"/>
        </w:tblBorders>
        <w:tblCellMar>
          <w:top w:w="57" w:type="dxa"/>
          <w:bottom w:w="57" w:type="dxa"/>
        </w:tblCellMar>
        <w:tblLook w:val="04A0" w:firstRow="1" w:lastRow="0" w:firstColumn="1" w:lastColumn="0" w:noHBand="0" w:noVBand="1"/>
      </w:tblPr>
      <w:tblGrid>
        <w:gridCol w:w="9771"/>
      </w:tblGrid>
      <w:tr w:rsidR="00266DA2" w14:paraId="5379293D" w14:textId="77777777" w:rsidTr="006F4FB7">
        <w:tc>
          <w:tcPr>
            <w:tcW w:w="5000" w:type="pct"/>
          </w:tcPr>
          <w:p w14:paraId="26411C37" w14:textId="77777777" w:rsidR="00266DA2" w:rsidRPr="00DF0A58" w:rsidRDefault="00266DA2" w:rsidP="00266DA2">
            <w:pPr>
              <w:shd w:val="clear" w:color="auto" w:fill="FFFFFF" w:themeFill="background1"/>
              <w:rPr>
                <w:b/>
                <w:i/>
              </w:rPr>
            </w:pPr>
            <w:r w:rsidRPr="00DF0A58">
              <w:rPr>
                <w:b/>
                <w:i/>
              </w:rPr>
              <w:t xml:space="preserve">Disclaimer </w:t>
            </w:r>
          </w:p>
          <w:p w14:paraId="73CB25E1" w14:textId="45DF8768" w:rsidR="00266DA2" w:rsidRPr="00266DA2" w:rsidRDefault="00266DA2" w:rsidP="00266DA2">
            <w:pPr>
              <w:shd w:val="clear" w:color="auto" w:fill="FFFFFF" w:themeFill="background1"/>
              <w:rPr>
                <w:i/>
                <w:color w:val="454545"/>
              </w:rPr>
            </w:pPr>
            <w:r w:rsidRPr="00266DA2">
              <w:rPr>
                <w:i/>
                <w:color w:val="454545"/>
              </w:rPr>
              <w:t xml:space="preserve">Data contained within this document is draft and provided for information and planning purposes only. </w:t>
            </w:r>
          </w:p>
        </w:tc>
      </w:tr>
    </w:tbl>
    <w:p w14:paraId="3CA50662" w14:textId="77777777" w:rsidR="00266DA2" w:rsidRDefault="00266DA2">
      <w:pPr>
        <w:spacing w:after="0"/>
      </w:pPr>
    </w:p>
    <w:p w14:paraId="3CDD9C2A" w14:textId="5EFF8654" w:rsidR="008A74FF" w:rsidRDefault="008A74FF" w:rsidP="71AAE0D6">
      <w:pPr>
        <w:spacing w:after="0"/>
        <w:rPr>
          <w:rFonts w:eastAsia="Times New Roman" w:cs="Arial"/>
          <w:b/>
          <w:bCs/>
          <w:kern w:val="32"/>
          <w:sz w:val="24"/>
          <w:szCs w:val="24"/>
          <w:lang w:eastAsia="en-AU"/>
        </w:rPr>
      </w:pPr>
      <w:r>
        <w:br w:type="page"/>
      </w:r>
    </w:p>
    <w:p w14:paraId="00CA2D0C" w14:textId="77777777" w:rsidR="00CD6ECD" w:rsidRDefault="00CD6ECD" w:rsidP="00CD6ECD">
      <w:pPr>
        <w:pStyle w:val="Heading1unnumbered"/>
        <w:rPr>
          <w:rFonts w:cs="Calibri"/>
        </w:rPr>
      </w:pPr>
      <w:bookmarkStart w:id="11" w:name="_Toc46492513"/>
      <w:r>
        <w:rPr>
          <w:rFonts w:cs="Calibri"/>
        </w:rPr>
        <w:lastRenderedPageBreak/>
        <w:t>Project focus recommendations</w:t>
      </w:r>
      <w:bookmarkEnd w:id="11"/>
    </w:p>
    <w:p w14:paraId="13296CEF" w14:textId="77777777" w:rsidR="00B707BF" w:rsidRDefault="00CD6ECD" w:rsidP="00CD6ECD">
      <w:pPr>
        <w:pStyle w:val="Instructions"/>
      </w:pPr>
      <w:r>
        <w:t xml:space="preserve">Complete this section last. </w:t>
      </w:r>
    </w:p>
    <w:p w14:paraId="672EE74B" w14:textId="698AF6C2" w:rsidR="00CD6ECD" w:rsidRDefault="00CD6ECD" w:rsidP="00CD6ECD">
      <w:pPr>
        <w:pStyle w:val="Instructions"/>
      </w:pPr>
      <w:r>
        <w:t>Based on the information gathered in the Community Profile, which consumer cohorts (sub-groups) and healthcare provider sectors (GPs, allied health, etc.) should the project focus on? Consider who would most benefit from improved digital health literacy and the adoption of digital health technologies: My Health Record, e-prescriptions, telehealth, and secure messaging. For example, consumers with complex healthcare needs, providers managing transitions of care, or consumers and providers with low digital health literacy.</w:t>
      </w:r>
    </w:p>
    <w:p w14:paraId="0D6C2275" w14:textId="77777777" w:rsidR="00CD6ECD" w:rsidRPr="00973639" w:rsidRDefault="00CD6ECD" w:rsidP="00CD6ECD">
      <w:pPr>
        <w:pStyle w:val="Instructions"/>
      </w:pPr>
      <w:r>
        <w:t>Here is a suggested summary:</w:t>
      </w:r>
    </w:p>
    <w:p w14:paraId="0872AB43" w14:textId="77777777" w:rsidR="00CD6ECD" w:rsidRDefault="00CD6ECD" w:rsidP="00CD6ECD">
      <w:pPr>
        <w:pStyle w:val="BodyText"/>
      </w:pPr>
      <w:r>
        <w:t xml:space="preserve">This document provides a Community Profile for </w:t>
      </w:r>
      <w:sdt>
        <w:sdtPr>
          <w:alias w:val="Location"/>
          <w:tag w:val="Location"/>
          <w:id w:val="903717425"/>
          <w:placeholder>
            <w:docPart w:val="A79120AA792B430C9E1888603C453EC2"/>
          </w:placeholder>
          <w:showingPlcHdr/>
          <w:text/>
        </w:sdtPr>
        <w:sdtEndPr/>
        <w:sdtContent>
          <w:r>
            <w:rPr>
              <w:rStyle w:val="PlaceholderText"/>
            </w:rPr>
            <w:t>project location</w:t>
          </w:r>
        </w:sdtContent>
      </w:sdt>
      <w:r>
        <w:t xml:space="preserve"> to assist with the determination of and planning for community engagement, communications, and education priorities for the Communities of Excellence (</w:t>
      </w:r>
      <w:proofErr w:type="spellStart"/>
      <w:r>
        <w:t>CoE</w:t>
      </w:r>
      <w:proofErr w:type="spellEnd"/>
      <w:r>
        <w:t>) project. The recommended consumer cohorts and healthcare provider sectors of focus for the project are as follows:</w:t>
      </w:r>
    </w:p>
    <w:p w14:paraId="3220EB21" w14:textId="77777777" w:rsidR="00CD6ECD" w:rsidRPr="00EA104A" w:rsidRDefault="00CD6ECD" w:rsidP="00CD6ECD">
      <w:pPr>
        <w:pStyle w:val="BodyText"/>
        <w:rPr>
          <w:rFonts w:cs="Calibri"/>
        </w:rPr>
      </w:pPr>
    </w:p>
    <w:p w14:paraId="33E916E6" w14:textId="77777777" w:rsidR="00CD6ECD" w:rsidRPr="00E9708B" w:rsidRDefault="00CD6ECD" w:rsidP="00CD6ECD">
      <w:pPr>
        <w:pStyle w:val="Tableheader"/>
      </w:pPr>
      <w:bookmarkStart w:id="12" w:name="_Toc45113896"/>
      <w:r w:rsidRPr="00E9708B">
        <w:t xml:space="preserve">Table </w:t>
      </w:r>
      <w:r>
        <w:fldChar w:fldCharType="begin"/>
      </w:r>
      <w:r>
        <w:instrText>SEQ Table \* ARABIC</w:instrText>
      </w:r>
      <w:r>
        <w:fldChar w:fldCharType="separate"/>
      </w:r>
      <w:r>
        <w:rPr>
          <w:noProof/>
        </w:rPr>
        <w:t>1</w:t>
      </w:r>
      <w:r>
        <w:fldChar w:fldCharType="end"/>
      </w:r>
      <w:r w:rsidRPr="00E9708B">
        <w:t xml:space="preserve"> Summary of recommended consumer </w:t>
      </w:r>
      <w:r>
        <w:t xml:space="preserve">and provider cohorts </w:t>
      </w:r>
      <w:r w:rsidRPr="00E9708B">
        <w:t>of focus</w:t>
      </w:r>
      <w:bookmarkEnd w:id="12"/>
    </w:p>
    <w:tbl>
      <w:tblPr>
        <w:tblStyle w:val="CoeTemplates"/>
        <w:tblW w:w="9639" w:type="dxa"/>
        <w:tblLook w:val="04A0" w:firstRow="1" w:lastRow="0" w:firstColumn="1" w:lastColumn="0" w:noHBand="0" w:noVBand="1"/>
      </w:tblPr>
      <w:tblGrid>
        <w:gridCol w:w="1560"/>
        <w:gridCol w:w="2693"/>
        <w:gridCol w:w="5386"/>
      </w:tblGrid>
      <w:tr w:rsidR="00CD6ECD" w:rsidRPr="00C90533" w14:paraId="134BC9A0" w14:textId="77777777" w:rsidTr="00FD0D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10203B17" w14:textId="77777777" w:rsidR="00CD6ECD" w:rsidRPr="00C90533" w:rsidRDefault="00CD6ECD" w:rsidP="00FF6FB4">
            <w:pPr>
              <w:pStyle w:val="BodyText"/>
              <w:rPr>
                <w:rFonts w:ascii="Calibri" w:hAnsi="Calibri" w:cs="Calibri"/>
                <w:b w:val="0"/>
                <w:color w:val="FFFFFF" w:themeColor="background1"/>
              </w:rPr>
            </w:pPr>
            <w:r w:rsidRPr="00C90533">
              <w:rPr>
                <w:rFonts w:ascii="Calibri" w:hAnsi="Calibri" w:cs="Calibri"/>
                <w:color w:val="FFFFFF" w:themeColor="background1"/>
              </w:rPr>
              <w:t>Priority</w:t>
            </w:r>
          </w:p>
        </w:tc>
        <w:tc>
          <w:tcPr>
            <w:tcW w:w="2693" w:type="dxa"/>
          </w:tcPr>
          <w:p w14:paraId="3F87AA69" w14:textId="77777777" w:rsidR="00CD6ECD" w:rsidRPr="00C90533" w:rsidRDefault="00CD6ECD" w:rsidP="004B6445">
            <w:pPr>
              <w:pStyle w:val="BodyTex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FFFFFF" w:themeColor="background1"/>
              </w:rPr>
            </w:pPr>
            <w:r w:rsidRPr="00C90533">
              <w:rPr>
                <w:rFonts w:ascii="Calibri" w:hAnsi="Calibri" w:cs="Calibri"/>
                <w:color w:val="FFFFFF" w:themeColor="background1"/>
              </w:rPr>
              <w:t>Consumer Cohort/Local Healthcare Provider Sector</w:t>
            </w:r>
          </w:p>
        </w:tc>
        <w:tc>
          <w:tcPr>
            <w:tcW w:w="5386" w:type="dxa"/>
          </w:tcPr>
          <w:p w14:paraId="52A15BCE" w14:textId="77777777" w:rsidR="00CD6ECD" w:rsidRPr="00C90533" w:rsidRDefault="00CD6ECD" w:rsidP="004B6445">
            <w:pPr>
              <w:pStyle w:val="BodyText"/>
              <w:cnfStyle w:val="100000000000" w:firstRow="1" w:lastRow="0" w:firstColumn="0" w:lastColumn="0" w:oddVBand="0" w:evenVBand="0" w:oddHBand="0" w:evenHBand="0" w:firstRowFirstColumn="0" w:firstRowLastColumn="0" w:lastRowFirstColumn="0" w:lastRowLastColumn="0"/>
              <w:rPr>
                <w:rFonts w:ascii="Calibri" w:hAnsi="Calibri" w:cs="Calibri"/>
                <w:b w:val="0"/>
                <w:color w:val="FFFFFF" w:themeColor="background1"/>
              </w:rPr>
            </w:pPr>
            <w:r w:rsidRPr="00C90533">
              <w:rPr>
                <w:rFonts w:ascii="Calibri" w:hAnsi="Calibri" w:cs="Calibri"/>
                <w:color w:val="FFFFFF" w:themeColor="background1"/>
              </w:rPr>
              <w:t>Rationale</w:t>
            </w:r>
          </w:p>
        </w:tc>
      </w:tr>
      <w:tr w:rsidR="00CD6ECD" w:rsidRPr="00E9708B" w14:paraId="0EFECDAF" w14:textId="77777777" w:rsidTr="00FD0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D82C628" w14:textId="0DDFD503" w:rsidR="00CD6ECD" w:rsidRPr="00A3262A" w:rsidRDefault="00A3262A" w:rsidP="00A3262A">
            <w:pPr>
              <w:pStyle w:val="Instructions"/>
              <w:rPr>
                <w:b/>
                <w:bCs w:val="0"/>
              </w:rPr>
            </w:pPr>
            <w:r w:rsidRPr="00A3262A">
              <w:rPr>
                <w:bCs w:val="0"/>
              </w:rPr>
              <w:t>e.g.</w:t>
            </w:r>
            <w:r>
              <w:rPr>
                <w:bCs w:val="0"/>
              </w:rPr>
              <w:t xml:space="preserve"> </w:t>
            </w:r>
            <w:r w:rsidR="009319F3">
              <w:rPr>
                <w:bCs w:val="0"/>
              </w:rPr>
              <w:t>Phase 1</w:t>
            </w:r>
          </w:p>
        </w:tc>
        <w:tc>
          <w:tcPr>
            <w:tcW w:w="2693" w:type="dxa"/>
          </w:tcPr>
          <w:p w14:paraId="7CF8CDDC" w14:textId="4C2C7C5B" w:rsidR="00CD6ECD" w:rsidRPr="00E9708B" w:rsidRDefault="000F4D13" w:rsidP="00A3262A">
            <w:pPr>
              <w:pStyle w:val="Instructions"/>
              <w:cnfStyle w:val="000000100000" w:firstRow="0" w:lastRow="0" w:firstColumn="0" w:lastColumn="0" w:oddVBand="0" w:evenVBand="0" w:oddHBand="1" w:evenHBand="0" w:firstRowFirstColumn="0" w:firstRowLastColumn="0" w:lastRowFirstColumn="0" w:lastRowLastColumn="0"/>
            </w:pPr>
            <w:r>
              <w:t>Long-term disability or chronic health condition</w:t>
            </w:r>
          </w:p>
        </w:tc>
        <w:tc>
          <w:tcPr>
            <w:tcW w:w="5386" w:type="dxa"/>
          </w:tcPr>
          <w:p w14:paraId="6FFE6F40" w14:textId="2D77A849" w:rsidR="00CD6ECD" w:rsidRPr="000F4D13" w:rsidRDefault="000F4D13" w:rsidP="00A3262A">
            <w:pPr>
              <w:pStyle w:val="Instructions"/>
              <w:cnfStyle w:val="000000100000" w:firstRow="0" w:lastRow="0" w:firstColumn="0" w:lastColumn="0" w:oddVBand="0" w:evenVBand="0" w:oddHBand="1" w:evenHBand="0" w:firstRowFirstColumn="0" w:firstRowLastColumn="0" w:lastRowFirstColumn="0" w:lastRowLastColumn="0"/>
            </w:pPr>
            <w:r w:rsidRPr="000F4D13">
              <w:t xml:space="preserve">People </w:t>
            </w:r>
            <w:r>
              <w:t>needing help or assistance in one or more of self-care, mobility, or communication</w:t>
            </w:r>
            <w:r w:rsidR="001501C9">
              <w:t>,</w:t>
            </w:r>
            <w:r w:rsidR="002A03B3">
              <w:t xml:space="preserve"> due to disability, long-term health condition (6+ months) or old age.</w:t>
            </w:r>
          </w:p>
        </w:tc>
      </w:tr>
      <w:tr w:rsidR="00CD6ECD" w:rsidRPr="00E9708B" w14:paraId="694FA5E8" w14:textId="77777777" w:rsidTr="00FD0DE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025678C" w14:textId="49F3FE3B" w:rsidR="00CD6ECD" w:rsidRPr="00EE3F4C" w:rsidRDefault="00CD6ECD" w:rsidP="00EE3F4C">
            <w:pPr>
              <w:pStyle w:val="BodyText"/>
            </w:pPr>
          </w:p>
        </w:tc>
        <w:tc>
          <w:tcPr>
            <w:tcW w:w="2693" w:type="dxa"/>
          </w:tcPr>
          <w:p w14:paraId="16024FD0" w14:textId="59AC8194" w:rsidR="00CD6ECD" w:rsidRPr="00EE3F4C" w:rsidRDefault="00CD6ECD" w:rsidP="00EE3F4C">
            <w:pPr>
              <w:pStyle w:val="BodyText"/>
              <w:cnfStyle w:val="000000010000" w:firstRow="0" w:lastRow="0" w:firstColumn="0" w:lastColumn="0" w:oddVBand="0" w:evenVBand="0" w:oddHBand="0" w:evenHBand="1" w:firstRowFirstColumn="0" w:firstRowLastColumn="0" w:lastRowFirstColumn="0" w:lastRowLastColumn="0"/>
            </w:pPr>
          </w:p>
        </w:tc>
        <w:tc>
          <w:tcPr>
            <w:tcW w:w="5386" w:type="dxa"/>
          </w:tcPr>
          <w:p w14:paraId="71BC8BE4" w14:textId="699A25E4" w:rsidR="00CD6ECD" w:rsidRPr="00EE3F4C" w:rsidRDefault="00CD6ECD" w:rsidP="00EE3F4C">
            <w:pPr>
              <w:pStyle w:val="BodyText"/>
              <w:cnfStyle w:val="000000010000" w:firstRow="0" w:lastRow="0" w:firstColumn="0" w:lastColumn="0" w:oddVBand="0" w:evenVBand="0" w:oddHBand="0" w:evenHBand="1" w:firstRowFirstColumn="0" w:firstRowLastColumn="0" w:lastRowFirstColumn="0" w:lastRowLastColumn="0"/>
            </w:pPr>
          </w:p>
        </w:tc>
      </w:tr>
      <w:tr w:rsidR="00CD6ECD" w:rsidRPr="00E9708B" w14:paraId="403911EF" w14:textId="77777777" w:rsidTr="00FD0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F9CADB1" w14:textId="77777777" w:rsidR="00CD6ECD" w:rsidRPr="00EE3F4C" w:rsidRDefault="00CD6ECD" w:rsidP="00EE3F4C">
            <w:pPr>
              <w:pStyle w:val="BodyText"/>
            </w:pPr>
          </w:p>
        </w:tc>
        <w:tc>
          <w:tcPr>
            <w:tcW w:w="2693" w:type="dxa"/>
          </w:tcPr>
          <w:p w14:paraId="28C0352C" w14:textId="77777777" w:rsidR="00CD6ECD" w:rsidRPr="00EE3F4C" w:rsidRDefault="00CD6ECD" w:rsidP="00EE3F4C">
            <w:pPr>
              <w:pStyle w:val="BodyText"/>
              <w:cnfStyle w:val="000000100000" w:firstRow="0" w:lastRow="0" w:firstColumn="0" w:lastColumn="0" w:oddVBand="0" w:evenVBand="0" w:oddHBand="1" w:evenHBand="0" w:firstRowFirstColumn="0" w:firstRowLastColumn="0" w:lastRowFirstColumn="0" w:lastRowLastColumn="0"/>
            </w:pPr>
          </w:p>
        </w:tc>
        <w:tc>
          <w:tcPr>
            <w:tcW w:w="5386" w:type="dxa"/>
          </w:tcPr>
          <w:p w14:paraId="70C4929A" w14:textId="77777777" w:rsidR="00CD6ECD" w:rsidRPr="00EE3F4C" w:rsidRDefault="00CD6ECD" w:rsidP="00EE3F4C">
            <w:pPr>
              <w:pStyle w:val="BodyText"/>
              <w:cnfStyle w:val="000000100000" w:firstRow="0" w:lastRow="0" w:firstColumn="0" w:lastColumn="0" w:oddVBand="0" w:evenVBand="0" w:oddHBand="1" w:evenHBand="0" w:firstRowFirstColumn="0" w:firstRowLastColumn="0" w:lastRowFirstColumn="0" w:lastRowLastColumn="0"/>
            </w:pPr>
          </w:p>
        </w:tc>
      </w:tr>
      <w:tr w:rsidR="00CD6ECD" w:rsidRPr="00E9708B" w14:paraId="396E14A7" w14:textId="77777777" w:rsidTr="00FD0DE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871DE8E" w14:textId="77777777" w:rsidR="00CD6ECD" w:rsidRPr="00EE3F4C" w:rsidRDefault="00CD6ECD" w:rsidP="00EE3F4C">
            <w:pPr>
              <w:pStyle w:val="BodyText"/>
            </w:pPr>
          </w:p>
        </w:tc>
        <w:tc>
          <w:tcPr>
            <w:tcW w:w="2693" w:type="dxa"/>
          </w:tcPr>
          <w:p w14:paraId="7373DA87" w14:textId="77777777" w:rsidR="00CD6ECD" w:rsidRPr="00EE3F4C" w:rsidRDefault="00CD6ECD" w:rsidP="00EE3F4C">
            <w:pPr>
              <w:pStyle w:val="BodyText"/>
              <w:cnfStyle w:val="000000010000" w:firstRow="0" w:lastRow="0" w:firstColumn="0" w:lastColumn="0" w:oddVBand="0" w:evenVBand="0" w:oddHBand="0" w:evenHBand="1" w:firstRowFirstColumn="0" w:firstRowLastColumn="0" w:lastRowFirstColumn="0" w:lastRowLastColumn="0"/>
            </w:pPr>
          </w:p>
        </w:tc>
        <w:tc>
          <w:tcPr>
            <w:tcW w:w="5386" w:type="dxa"/>
          </w:tcPr>
          <w:p w14:paraId="3E93714B" w14:textId="77777777" w:rsidR="00CD6ECD" w:rsidRPr="00EE3F4C" w:rsidRDefault="00CD6ECD" w:rsidP="00EE3F4C">
            <w:pPr>
              <w:pStyle w:val="BodyText"/>
              <w:cnfStyle w:val="000000010000" w:firstRow="0" w:lastRow="0" w:firstColumn="0" w:lastColumn="0" w:oddVBand="0" w:evenVBand="0" w:oddHBand="0" w:evenHBand="1" w:firstRowFirstColumn="0" w:firstRowLastColumn="0" w:lastRowFirstColumn="0" w:lastRowLastColumn="0"/>
            </w:pPr>
          </w:p>
        </w:tc>
      </w:tr>
      <w:tr w:rsidR="00CD6ECD" w:rsidRPr="00E9708B" w14:paraId="1C1750A6" w14:textId="77777777" w:rsidTr="00FD0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F1B0C4E" w14:textId="77777777" w:rsidR="00CD6ECD" w:rsidRPr="00EE3F4C" w:rsidRDefault="00CD6ECD" w:rsidP="00EE3F4C">
            <w:pPr>
              <w:pStyle w:val="BodyText"/>
            </w:pPr>
          </w:p>
        </w:tc>
        <w:tc>
          <w:tcPr>
            <w:tcW w:w="2693" w:type="dxa"/>
          </w:tcPr>
          <w:p w14:paraId="5BB3EAAB" w14:textId="77777777" w:rsidR="00CD6ECD" w:rsidRPr="00EE3F4C" w:rsidRDefault="00CD6ECD" w:rsidP="00EE3F4C">
            <w:pPr>
              <w:pStyle w:val="BodyText"/>
              <w:cnfStyle w:val="000000100000" w:firstRow="0" w:lastRow="0" w:firstColumn="0" w:lastColumn="0" w:oddVBand="0" w:evenVBand="0" w:oddHBand="1" w:evenHBand="0" w:firstRowFirstColumn="0" w:firstRowLastColumn="0" w:lastRowFirstColumn="0" w:lastRowLastColumn="0"/>
            </w:pPr>
          </w:p>
        </w:tc>
        <w:tc>
          <w:tcPr>
            <w:tcW w:w="5386" w:type="dxa"/>
          </w:tcPr>
          <w:p w14:paraId="203E9643" w14:textId="77777777" w:rsidR="00CD6ECD" w:rsidRPr="00EE3F4C" w:rsidRDefault="00CD6ECD" w:rsidP="00EE3F4C">
            <w:pPr>
              <w:pStyle w:val="BodyText"/>
              <w:cnfStyle w:val="000000100000" w:firstRow="0" w:lastRow="0" w:firstColumn="0" w:lastColumn="0" w:oddVBand="0" w:evenVBand="0" w:oddHBand="1" w:evenHBand="0" w:firstRowFirstColumn="0" w:firstRowLastColumn="0" w:lastRowFirstColumn="0" w:lastRowLastColumn="0"/>
            </w:pPr>
          </w:p>
        </w:tc>
      </w:tr>
    </w:tbl>
    <w:p w14:paraId="457DAEA5" w14:textId="77777777" w:rsidR="00CD6ECD" w:rsidRPr="00E9708B" w:rsidRDefault="00CD6ECD" w:rsidP="00CD6ECD">
      <w:pPr>
        <w:pStyle w:val="BodyText"/>
        <w:rPr>
          <w:rFonts w:cs="Calibri"/>
        </w:rPr>
      </w:pPr>
    </w:p>
    <w:p w14:paraId="01A1CE94" w14:textId="292334CE" w:rsidR="00CD6ECD" w:rsidRDefault="00CD6ECD" w:rsidP="00CD6ECD">
      <w:pPr>
        <w:pStyle w:val="Instructions"/>
      </w:pPr>
      <w:r>
        <w:t xml:space="preserve">Most of the data referenced in this template can be found in the Census and related publications from the </w:t>
      </w:r>
      <w:hyperlink r:id="rId15" w:history="1">
        <w:r w:rsidRPr="00F23994">
          <w:rPr>
            <w:rStyle w:val="Hyperlink"/>
          </w:rPr>
          <w:t>ABS website</w:t>
        </w:r>
      </w:hyperlink>
      <w:r>
        <w:t xml:space="preserve"> (</w:t>
      </w:r>
      <w:r w:rsidRPr="008D332A">
        <w:t>https://www.abs.gov.au/</w:t>
      </w:r>
      <w:r>
        <w:t xml:space="preserve">). The ABS also have an interactive data explorer tool, </w:t>
      </w:r>
      <w:hyperlink r:id="rId16" w:history="1">
        <w:r w:rsidRPr="00A03E13">
          <w:rPr>
            <w:rStyle w:val="Hyperlink"/>
          </w:rPr>
          <w:t>ABS.Stat</w:t>
        </w:r>
      </w:hyperlink>
      <w:r>
        <w:t xml:space="preserve"> (</w:t>
      </w:r>
      <w:r w:rsidRPr="00FC344B">
        <w:t>http://stat.data.abs.gov.au/Index.aspx</w:t>
      </w:r>
      <w:r>
        <w:t xml:space="preserve">), which is currently in Beta but includes the 2016 Census and is regularly updated with additional datasets. </w:t>
      </w:r>
    </w:p>
    <w:p w14:paraId="46AD922F" w14:textId="40781A3A" w:rsidR="00FD0DEF" w:rsidRDefault="00FD0DEF" w:rsidP="00CD6ECD">
      <w:pPr>
        <w:pStyle w:val="Instructions"/>
      </w:pPr>
      <w:r>
        <w:t>Other suggested relevant data to consider:</w:t>
      </w:r>
    </w:p>
    <w:p w14:paraId="19180DCC" w14:textId="2AEC8F1E" w:rsidR="00FD0DEF" w:rsidRDefault="00FD0DEF" w:rsidP="00FD0DEF">
      <w:pPr>
        <w:pStyle w:val="Instructions"/>
        <w:numPr>
          <w:ilvl w:val="0"/>
          <w:numId w:val="18"/>
        </w:numPr>
      </w:pPr>
      <w:r>
        <w:t>City Data Australia (</w:t>
      </w:r>
      <w:hyperlink r:id="rId17" w:history="1">
        <w:r w:rsidRPr="005874B8">
          <w:rPr>
            <w:rStyle w:val="Hyperlink"/>
          </w:rPr>
          <w:t>https://www.citydataaustralia.com.au/</w:t>
        </w:r>
      </w:hyperlink>
      <w:r>
        <w:t>)</w:t>
      </w:r>
    </w:p>
    <w:p w14:paraId="503B3BB4" w14:textId="78426D0A" w:rsidR="00C43CC9" w:rsidRDefault="00C43CC9" w:rsidP="00AD23C6">
      <w:pPr>
        <w:pStyle w:val="Instructions"/>
        <w:numPr>
          <w:ilvl w:val="0"/>
          <w:numId w:val="18"/>
        </w:numPr>
      </w:pPr>
      <w:r>
        <w:t>ABS Census Data: Quick Stats (</w:t>
      </w:r>
      <w:hyperlink r:id="rId18" w:history="1">
        <w:r w:rsidR="00AD23C6" w:rsidRPr="00E44361">
          <w:rPr>
            <w:rStyle w:val="Hyperlink"/>
          </w:rPr>
          <w:t>https://www.abs.gov.au/websitedbs/D3310114.nsf/Home/2016%20QuickStats/</w:t>
        </w:r>
      </w:hyperlink>
      <w:r w:rsidR="00AD23C6">
        <w:t xml:space="preserve">) </w:t>
      </w:r>
    </w:p>
    <w:p w14:paraId="0DA54F7A" w14:textId="5A25FBFB" w:rsidR="00FD0DEF" w:rsidRDefault="00FD0DEF" w:rsidP="00FD0DEF">
      <w:pPr>
        <w:pStyle w:val="Instructions"/>
        <w:numPr>
          <w:ilvl w:val="0"/>
          <w:numId w:val="18"/>
        </w:numPr>
      </w:pPr>
      <w:r>
        <w:t>REMPLAN Regional Explorer: Community Profile (</w:t>
      </w:r>
      <w:hyperlink r:id="rId19" w:history="1">
        <w:r w:rsidRPr="005874B8">
          <w:rPr>
            <w:rStyle w:val="Hyperlink"/>
          </w:rPr>
          <w:t>https://app.remplan.com.au/</w:t>
        </w:r>
      </w:hyperlink>
      <w:r>
        <w:t>)</w:t>
      </w:r>
    </w:p>
    <w:p w14:paraId="7FFBD278" w14:textId="70E5E7A7" w:rsidR="00FD0DEF" w:rsidRDefault="003F3EB8" w:rsidP="00FD0DEF">
      <w:pPr>
        <w:pStyle w:val="Instructions"/>
        <w:numPr>
          <w:ilvl w:val="0"/>
          <w:numId w:val="18"/>
        </w:numPr>
      </w:pPr>
      <w:hyperlink r:id="rId20" w:history="1">
        <w:r w:rsidRPr="00F76C81">
          <w:rPr>
            <w:rStyle w:val="Hyperlink"/>
          </w:rPr>
          <w:t>.idcommunity</w:t>
        </w:r>
      </w:hyperlink>
      <w:r>
        <w:t xml:space="preserve"> demographic resources—Community Profiles (</w:t>
      </w:r>
      <w:hyperlink r:id="rId21" w:history="1">
        <w:r w:rsidRPr="009F6B48">
          <w:rPr>
            <w:rStyle w:val="Hyperlink"/>
          </w:rPr>
          <w:t>https://content.id.com.au/community-profiles-australia</w:t>
        </w:r>
      </w:hyperlink>
      <w:r>
        <w:t>)</w:t>
      </w:r>
    </w:p>
    <w:p w14:paraId="45899227" w14:textId="2AA06F00" w:rsidR="00FD0DEF" w:rsidRDefault="00FD0DEF" w:rsidP="00FD0DEF">
      <w:pPr>
        <w:pStyle w:val="Instructions"/>
        <w:numPr>
          <w:ilvl w:val="0"/>
          <w:numId w:val="18"/>
        </w:numPr>
      </w:pPr>
      <w:r>
        <w:t>PHN Health Needs Assessment (accessible at PHN website)</w:t>
      </w:r>
    </w:p>
    <w:p w14:paraId="67CF22F2" w14:textId="0CCB349B" w:rsidR="00FD0DEF" w:rsidRDefault="00FD0DEF" w:rsidP="00FD0DEF">
      <w:pPr>
        <w:pStyle w:val="Instructions"/>
        <w:numPr>
          <w:ilvl w:val="0"/>
          <w:numId w:val="18"/>
        </w:numPr>
      </w:pPr>
      <w:r>
        <w:t xml:space="preserve">A guide to remoteness </w:t>
      </w:r>
      <w:r w:rsidR="00326DC1">
        <w:t>classifications (</w:t>
      </w:r>
      <w:hyperlink r:id="rId22" w:history="1">
        <w:r w:rsidR="00326DC1" w:rsidRPr="005874B8">
          <w:rPr>
            <w:rStyle w:val="Hyperlink"/>
          </w:rPr>
          <w:t>https://www.aihw.gov.au/</w:t>
        </w:r>
      </w:hyperlink>
      <w:r w:rsidR="00326DC1">
        <w:t>)</w:t>
      </w:r>
    </w:p>
    <w:p w14:paraId="48E0ECAE" w14:textId="54E896E3" w:rsidR="00326DC1" w:rsidRDefault="00326DC1" w:rsidP="00FD0DEF">
      <w:pPr>
        <w:pStyle w:val="Instructions"/>
        <w:numPr>
          <w:ilvl w:val="0"/>
          <w:numId w:val="18"/>
        </w:numPr>
      </w:pPr>
      <w:r>
        <w:t>The Health Workforce Locator (</w:t>
      </w:r>
      <w:hyperlink r:id="rId23" w:history="1">
        <w:r w:rsidRPr="005874B8">
          <w:rPr>
            <w:rStyle w:val="Hyperlink"/>
          </w:rPr>
          <w:t>https://www.health.gov.au/resources/apps-and-tools/health-workforce-locator/health-workforce-locator</w:t>
        </w:r>
      </w:hyperlink>
      <w:r>
        <w:t>)</w:t>
      </w:r>
    </w:p>
    <w:p w14:paraId="14B7CA8F" w14:textId="14BF12A1" w:rsidR="00326DC1" w:rsidRDefault="00326DC1" w:rsidP="00813A9B">
      <w:pPr>
        <w:pStyle w:val="Instructions"/>
        <w:numPr>
          <w:ilvl w:val="0"/>
          <w:numId w:val="18"/>
        </w:numPr>
      </w:pPr>
      <w:r>
        <w:t>Modified Monash Model (</w:t>
      </w:r>
      <w:r w:rsidRPr="00326DC1">
        <w:t>https://www.health.gov.au/sites/default/files/documents/2020/07/modified-monash-model---fact-sheet.pdf</w:t>
      </w:r>
      <w:r>
        <w:t>)</w:t>
      </w:r>
    </w:p>
    <w:p w14:paraId="377EC70D" w14:textId="77777777" w:rsidR="00CD6ECD" w:rsidRPr="004F2E17" w:rsidRDefault="00CD6ECD" w:rsidP="00CD6ECD">
      <w:pPr>
        <w:pStyle w:val="Instructions"/>
      </w:pPr>
      <w:r>
        <w:lastRenderedPageBreak/>
        <w:t>Cite your data sources for your own and others’ reference.</w:t>
      </w:r>
    </w:p>
    <w:p w14:paraId="15A71BE9" w14:textId="388EDE93" w:rsidR="00CD6ECD" w:rsidRDefault="00CD6ECD" w:rsidP="00CD6ECD">
      <w:pPr>
        <w:pStyle w:val="BodyText"/>
      </w:pPr>
      <w:r>
        <w:t>Data in the profile is mostly obtained from the</w:t>
      </w:r>
      <w:r w:rsidRPr="005D38A9">
        <w:t xml:space="preserve"> </w:t>
      </w:r>
      <w:sdt>
        <w:sdtPr>
          <w:alias w:val="Data source"/>
          <w:tag w:val="Data source"/>
          <w:id w:val="619493196"/>
          <w:placeholder>
            <w:docPart w:val="FE770C40091B44508F2BF25B92FBD469"/>
          </w:placeholder>
          <w:showingPlcHdr/>
          <w:text/>
        </w:sdtPr>
        <w:sdtEndPr/>
        <w:sdtContent>
          <w:r w:rsidR="00966934">
            <w:rPr>
              <w:rStyle w:val="PlaceholderText"/>
            </w:rPr>
            <w:t>2016 Census</w:t>
          </w:r>
        </w:sdtContent>
      </w:sdt>
      <w:r>
        <w:t>, unless otherwise indicated.</w:t>
      </w:r>
    </w:p>
    <w:p w14:paraId="77EADF2B" w14:textId="77777777" w:rsidR="00CD6ECD" w:rsidRDefault="00CD6ECD" w:rsidP="00CD6ECD">
      <w:pPr>
        <w:pStyle w:val="BodyText"/>
      </w:pPr>
    </w:p>
    <w:p w14:paraId="1CBCC2B7" w14:textId="388AD4A6" w:rsidR="009970F5" w:rsidRPr="00E9708B" w:rsidRDefault="00360BA8" w:rsidP="00DC47C9">
      <w:pPr>
        <w:pStyle w:val="Heading1unnumbered"/>
      </w:pPr>
      <w:bookmarkStart w:id="13" w:name="_Toc46492514"/>
      <w:r>
        <w:lastRenderedPageBreak/>
        <w:t xml:space="preserve">Community </w:t>
      </w:r>
      <w:r w:rsidRPr="00DC47C9">
        <w:t>summary</w:t>
      </w:r>
      <w:bookmarkEnd w:id="13"/>
    </w:p>
    <w:p w14:paraId="50213683" w14:textId="654004FD" w:rsidR="00370337" w:rsidRDefault="00B21E0E" w:rsidP="00656C2D">
      <w:pPr>
        <w:pStyle w:val="Heading2unnumbered"/>
      </w:pPr>
      <w:bookmarkStart w:id="14" w:name="_Toc46492515"/>
      <w:r w:rsidRPr="00656C2D">
        <w:t>Region</w:t>
      </w:r>
      <w:r>
        <w:t xml:space="preserve"> summary</w:t>
      </w:r>
      <w:bookmarkEnd w:id="14"/>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6272"/>
      </w:tblGrid>
      <w:tr w:rsidR="00F27930" w14:paraId="33271B77" w14:textId="77777777" w:rsidTr="00332C2D">
        <w:tc>
          <w:tcPr>
            <w:tcW w:w="2365" w:type="dxa"/>
            <w:tcBorders>
              <w:top w:val="single" w:sz="4" w:space="0" w:color="F1F1F2"/>
              <w:bottom w:val="single" w:sz="4" w:space="0" w:color="F1F1F2"/>
            </w:tcBorders>
          </w:tcPr>
          <w:p w14:paraId="2ADD513E" w14:textId="77777777" w:rsidR="00F27930" w:rsidRDefault="00F27930" w:rsidP="006C213B">
            <w:pPr>
              <w:pStyle w:val="BodyText"/>
              <w:jc w:val="right"/>
            </w:pPr>
            <w:r>
              <w:t>Local council(s)</w:t>
            </w:r>
          </w:p>
        </w:tc>
        <w:tc>
          <w:tcPr>
            <w:tcW w:w="6272" w:type="dxa"/>
            <w:tcBorders>
              <w:top w:val="single" w:sz="4" w:space="0" w:color="F1F1F2"/>
              <w:bottom w:val="single" w:sz="4" w:space="0" w:color="F1F1F2"/>
            </w:tcBorders>
          </w:tcPr>
          <w:p w14:paraId="0782774B" w14:textId="77777777" w:rsidR="00F27930" w:rsidRDefault="00F27930" w:rsidP="006C213B">
            <w:pPr>
              <w:pStyle w:val="BodyText"/>
            </w:pPr>
          </w:p>
        </w:tc>
      </w:tr>
      <w:tr w:rsidR="00F27930" w14:paraId="59E4A236" w14:textId="77777777" w:rsidTr="00332C2D">
        <w:trPr>
          <w:cnfStyle w:val="000000010000" w:firstRow="0" w:lastRow="0" w:firstColumn="0" w:lastColumn="0" w:oddVBand="0" w:evenVBand="0" w:oddHBand="0" w:evenHBand="1" w:firstRowFirstColumn="0" w:firstRowLastColumn="0" w:lastRowFirstColumn="0" w:lastRowLastColumn="0"/>
        </w:trPr>
        <w:tc>
          <w:tcPr>
            <w:tcW w:w="2365" w:type="dxa"/>
            <w:tcBorders>
              <w:top w:val="single" w:sz="4" w:space="0" w:color="F1F1F2"/>
              <w:bottom w:val="single" w:sz="4" w:space="0" w:color="F1F1F2"/>
            </w:tcBorders>
          </w:tcPr>
          <w:p w14:paraId="7E5565F0" w14:textId="77777777" w:rsidR="00F27930" w:rsidRDefault="00F27930" w:rsidP="006C213B">
            <w:pPr>
              <w:pStyle w:val="BodyText"/>
              <w:jc w:val="right"/>
            </w:pPr>
            <w:r>
              <w:t>State electorate(s):</w:t>
            </w:r>
          </w:p>
        </w:tc>
        <w:tc>
          <w:tcPr>
            <w:tcW w:w="6272" w:type="dxa"/>
            <w:tcBorders>
              <w:top w:val="single" w:sz="4" w:space="0" w:color="F1F1F2"/>
              <w:bottom w:val="single" w:sz="4" w:space="0" w:color="F1F1F2"/>
            </w:tcBorders>
          </w:tcPr>
          <w:p w14:paraId="2D34B3DB" w14:textId="77777777" w:rsidR="00F27930" w:rsidRDefault="00F27930" w:rsidP="006C213B">
            <w:pPr>
              <w:pStyle w:val="BodyText"/>
            </w:pPr>
          </w:p>
        </w:tc>
      </w:tr>
      <w:tr w:rsidR="00F27930" w14:paraId="4CB2BBCB" w14:textId="77777777" w:rsidTr="00332C2D">
        <w:tc>
          <w:tcPr>
            <w:tcW w:w="2365" w:type="dxa"/>
            <w:tcBorders>
              <w:top w:val="single" w:sz="4" w:space="0" w:color="F1F1F2"/>
              <w:bottom w:val="single" w:sz="4" w:space="0" w:color="F1F1F2"/>
            </w:tcBorders>
          </w:tcPr>
          <w:p w14:paraId="332FE0A9" w14:textId="77777777" w:rsidR="00F27930" w:rsidRDefault="00F27930" w:rsidP="006C213B">
            <w:pPr>
              <w:pStyle w:val="BodyText"/>
              <w:jc w:val="right"/>
            </w:pPr>
            <w:r>
              <w:t>Federal electorate(s):</w:t>
            </w:r>
          </w:p>
        </w:tc>
        <w:tc>
          <w:tcPr>
            <w:tcW w:w="6272" w:type="dxa"/>
            <w:tcBorders>
              <w:top w:val="single" w:sz="4" w:space="0" w:color="F1F1F2"/>
              <w:bottom w:val="single" w:sz="4" w:space="0" w:color="F1F1F2"/>
            </w:tcBorders>
          </w:tcPr>
          <w:p w14:paraId="4ECA9493" w14:textId="77777777" w:rsidR="00F27930" w:rsidRDefault="00F27930" w:rsidP="006C213B">
            <w:pPr>
              <w:pStyle w:val="BodyText"/>
            </w:pPr>
          </w:p>
        </w:tc>
      </w:tr>
      <w:tr w:rsidR="00F27930" w14:paraId="619732FE" w14:textId="77777777" w:rsidTr="00332C2D">
        <w:trPr>
          <w:cnfStyle w:val="000000010000" w:firstRow="0" w:lastRow="0" w:firstColumn="0" w:lastColumn="0" w:oddVBand="0" w:evenVBand="0" w:oddHBand="0" w:evenHBand="1" w:firstRowFirstColumn="0" w:firstRowLastColumn="0" w:lastRowFirstColumn="0" w:lastRowLastColumn="0"/>
        </w:trPr>
        <w:tc>
          <w:tcPr>
            <w:tcW w:w="2365" w:type="dxa"/>
            <w:tcBorders>
              <w:top w:val="single" w:sz="4" w:space="0" w:color="F1F1F2"/>
              <w:bottom w:val="single" w:sz="4" w:space="0" w:color="F1F1F2"/>
            </w:tcBorders>
          </w:tcPr>
          <w:p w14:paraId="7FDB4644" w14:textId="77777777" w:rsidR="00F27930" w:rsidRDefault="00F27930" w:rsidP="006C213B">
            <w:pPr>
              <w:pStyle w:val="BodyText"/>
              <w:jc w:val="right"/>
            </w:pPr>
            <w:r>
              <w:t>Postal code(s):</w:t>
            </w:r>
          </w:p>
        </w:tc>
        <w:tc>
          <w:tcPr>
            <w:tcW w:w="6272" w:type="dxa"/>
            <w:tcBorders>
              <w:top w:val="single" w:sz="4" w:space="0" w:color="F1F1F2"/>
              <w:bottom w:val="single" w:sz="4" w:space="0" w:color="F1F1F2"/>
            </w:tcBorders>
          </w:tcPr>
          <w:p w14:paraId="1A2391A5" w14:textId="77777777" w:rsidR="00F27930" w:rsidRDefault="00F27930" w:rsidP="006C213B">
            <w:pPr>
              <w:pStyle w:val="BodyText"/>
            </w:pPr>
          </w:p>
        </w:tc>
      </w:tr>
      <w:tr w:rsidR="00F27930" w14:paraId="4EBC1A33" w14:textId="77777777" w:rsidTr="00332C2D">
        <w:tc>
          <w:tcPr>
            <w:tcW w:w="2365" w:type="dxa"/>
            <w:tcBorders>
              <w:top w:val="single" w:sz="4" w:space="0" w:color="F1F1F2"/>
              <w:bottom w:val="single" w:sz="4" w:space="0" w:color="F1F1F2"/>
            </w:tcBorders>
          </w:tcPr>
          <w:p w14:paraId="008C2221" w14:textId="77777777" w:rsidR="00F27930" w:rsidRDefault="00F27930" w:rsidP="006C213B">
            <w:pPr>
              <w:pStyle w:val="BodyText"/>
              <w:jc w:val="right"/>
            </w:pPr>
            <w:r>
              <w:t>Population:</w:t>
            </w:r>
          </w:p>
        </w:tc>
        <w:tc>
          <w:tcPr>
            <w:tcW w:w="6272" w:type="dxa"/>
            <w:tcBorders>
              <w:top w:val="single" w:sz="4" w:space="0" w:color="F1F1F2"/>
              <w:bottom w:val="single" w:sz="4" w:space="0" w:color="F1F1F2"/>
            </w:tcBorders>
          </w:tcPr>
          <w:p w14:paraId="1B05F607" w14:textId="77777777" w:rsidR="00F27930" w:rsidRDefault="00F27930" w:rsidP="006C213B">
            <w:pPr>
              <w:pStyle w:val="BodyText"/>
            </w:pPr>
          </w:p>
        </w:tc>
      </w:tr>
    </w:tbl>
    <w:p w14:paraId="5B6256D3" w14:textId="77777777" w:rsidR="00F27930" w:rsidRPr="00F576F1" w:rsidRDefault="00F27930" w:rsidP="00F576F1">
      <w:pPr>
        <w:pStyle w:val="BodyText"/>
      </w:pPr>
    </w:p>
    <w:p w14:paraId="0F9B4628" w14:textId="37C967E9" w:rsidR="0084739A" w:rsidRDefault="0084739A" w:rsidP="0084739A">
      <w:pPr>
        <w:pStyle w:val="Heading2unnumbered"/>
      </w:pPr>
      <w:bookmarkStart w:id="15" w:name="_Toc46492516"/>
      <w:r>
        <w:t>Geographical location</w:t>
      </w:r>
      <w:bookmarkEnd w:id="15"/>
    </w:p>
    <w:p w14:paraId="2B7F90F7" w14:textId="67C1CEE5" w:rsidR="008A474C" w:rsidRDefault="008A474C" w:rsidP="00636A1C">
      <w:pPr>
        <w:pStyle w:val="Instructions"/>
      </w:pPr>
      <w:r>
        <w:t xml:space="preserve">Where is </w:t>
      </w:r>
      <w:r w:rsidR="003B517E">
        <w:t>the</w:t>
      </w:r>
      <w:r>
        <w:t xml:space="preserve"> community located</w:t>
      </w:r>
      <w:r w:rsidR="00776855">
        <w:t xml:space="preserve"> in Australia? </w:t>
      </w:r>
      <w:r w:rsidR="007F3ED6">
        <w:t>Where’s the nearest capital city, or nearby</w:t>
      </w:r>
      <w:r w:rsidR="00776855">
        <w:t xml:space="preserve"> major regional centres</w:t>
      </w:r>
      <w:r w:rsidR="007F3ED6">
        <w:t>, and how far away are they</w:t>
      </w:r>
      <w:r w:rsidR="00946C1B">
        <w:t>?</w:t>
      </w:r>
    </w:p>
    <w:p w14:paraId="584E711B" w14:textId="06455B7E" w:rsidR="00F27930" w:rsidRDefault="00F27930" w:rsidP="00027978">
      <w:pPr>
        <w:pStyle w:val="BodyText"/>
      </w:pPr>
    </w:p>
    <w:p w14:paraId="2DD3950A" w14:textId="77777777" w:rsidR="00656C2D" w:rsidRPr="00027978" w:rsidRDefault="00656C2D" w:rsidP="00027978">
      <w:pPr>
        <w:pStyle w:val="BodyText"/>
      </w:pPr>
    </w:p>
    <w:p w14:paraId="55E53F4D" w14:textId="1EC9D491" w:rsidR="009540E3" w:rsidRDefault="00C965FE" w:rsidP="009540E3">
      <w:pPr>
        <w:pStyle w:val="Heading2unnumbered"/>
      </w:pPr>
      <w:bookmarkStart w:id="16" w:name="_Toc46492517"/>
      <w:r>
        <w:t>Community background</w:t>
      </w:r>
      <w:bookmarkEnd w:id="16"/>
    </w:p>
    <w:p w14:paraId="3FEC92BF" w14:textId="265202B9" w:rsidR="00544906" w:rsidRPr="00544906" w:rsidRDefault="0056526D" w:rsidP="00544906">
      <w:pPr>
        <w:pStyle w:val="Instructions"/>
      </w:pPr>
      <w:r>
        <w:t xml:space="preserve">Give an overview of the community’s history and current </w:t>
      </w:r>
      <w:r w:rsidR="00420186">
        <w:t xml:space="preserve">socioeconomic </w:t>
      </w:r>
      <w:r>
        <w:t>context</w:t>
      </w:r>
      <w:r w:rsidR="00420186">
        <w:t xml:space="preserve">. </w:t>
      </w:r>
      <w:r w:rsidR="0028644F">
        <w:t xml:space="preserve">Information of interest could include how the region was established, what key industries operate in the area, and the key employment sectors. </w:t>
      </w:r>
      <w:r w:rsidR="00FF2BC6">
        <w:t xml:space="preserve">This will </w:t>
      </w:r>
      <w:r w:rsidR="000F57D0">
        <w:t>help you and others to better understand</w:t>
      </w:r>
      <w:r w:rsidR="001F6622">
        <w:t xml:space="preserve"> </w:t>
      </w:r>
      <w:r w:rsidR="00006D98">
        <w:t>the community’s background.</w:t>
      </w:r>
    </w:p>
    <w:p w14:paraId="186BC5AC" w14:textId="0AB3A5B7" w:rsidR="00672BD4" w:rsidRDefault="00672BD4" w:rsidP="00006D98">
      <w:pPr>
        <w:pStyle w:val="BodyText"/>
      </w:pPr>
    </w:p>
    <w:p w14:paraId="28E90D49" w14:textId="77777777" w:rsidR="00852C23" w:rsidRDefault="00852C23" w:rsidP="00006D98">
      <w:pPr>
        <w:pStyle w:val="BodyText"/>
        <w:rPr>
          <w:noProof/>
          <w:lang w:val="en"/>
        </w:rPr>
      </w:pPr>
    </w:p>
    <w:p w14:paraId="1D496674" w14:textId="41869EA4" w:rsidR="00AE2710" w:rsidRDefault="00573E27" w:rsidP="00DC47C9">
      <w:pPr>
        <w:pStyle w:val="Heading1unnumbered"/>
      </w:pPr>
      <w:bookmarkStart w:id="17" w:name="_Toc46492518"/>
      <w:r>
        <w:rPr>
          <w:noProof/>
          <w:lang w:val="en"/>
        </w:rPr>
        <w:lastRenderedPageBreak/>
        <w:t>Health services</w:t>
      </w:r>
      <w:r w:rsidR="0012724C">
        <w:rPr>
          <w:noProof/>
          <w:lang w:val="en"/>
        </w:rPr>
        <w:t xml:space="preserve"> </w:t>
      </w:r>
      <w:r w:rsidR="0012724C" w:rsidRPr="00DC47C9">
        <w:t>summary</w:t>
      </w:r>
      <w:bookmarkEnd w:id="17"/>
    </w:p>
    <w:p w14:paraId="65AF9EC1" w14:textId="5E95F3E8" w:rsidR="00640F43" w:rsidRDefault="00640F43" w:rsidP="00640F43">
      <w:pPr>
        <w:pStyle w:val="Heading2unnumbered"/>
      </w:pPr>
      <w:bookmarkStart w:id="18" w:name="_Toc46492519"/>
      <w:r>
        <w:t xml:space="preserve">Who provides </w:t>
      </w:r>
      <w:r w:rsidR="00210C25">
        <w:t>public health services in the region?</w:t>
      </w:r>
      <w:bookmarkEnd w:id="18"/>
    </w:p>
    <w:p w14:paraId="39BAF29C" w14:textId="290810B2" w:rsidR="00210C25" w:rsidRPr="00210C25" w:rsidRDefault="00901297" w:rsidP="00636A1C">
      <w:pPr>
        <w:pStyle w:val="Instructions"/>
      </w:pPr>
      <w:r>
        <w:t>Which health service</w:t>
      </w:r>
      <w:r w:rsidR="006631CC">
        <w:t xml:space="preserve"> provides the public health services for </w:t>
      </w:r>
      <w:r w:rsidR="00CA26A3">
        <w:t>your</w:t>
      </w:r>
      <w:r w:rsidR="006631CC">
        <w:t xml:space="preserve"> community? What is </w:t>
      </w:r>
      <w:r w:rsidR="00BC64B0">
        <w:t>the health service’s</w:t>
      </w:r>
      <w:r w:rsidR="006631CC">
        <w:t xml:space="preserve"> </w:t>
      </w:r>
      <w:r w:rsidR="00BC64B0">
        <w:t>catchment or service area?</w:t>
      </w:r>
      <w:r w:rsidR="0072251C">
        <w:t xml:space="preserve"> What is the service’s operating model (e.g. individual statutory body overseen by a local Hospital and Health Board)?</w:t>
      </w:r>
    </w:p>
    <w:p w14:paraId="0F7526AD" w14:textId="7BB78F0D" w:rsidR="00640F43" w:rsidRDefault="00640F43" w:rsidP="00817466">
      <w:pPr>
        <w:pStyle w:val="BodyText"/>
      </w:pPr>
    </w:p>
    <w:p w14:paraId="4BF7D969" w14:textId="7E5C7C5D" w:rsidR="00E5006C" w:rsidRDefault="00E5006C" w:rsidP="00817466">
      <w:pPr>
        <w:pStyle w:val="BodyText"/>
      </w:pPr>
    </w:p>
    <w:p w14:paraId="3D1BF937" w14:textId="4C0D8B66" w:rsidR="00E5006C" w:rsidRDefault="00467431" w:rsidP="00E5006C">
      <w:pPr>
        <w:pStyle w:val="Heading3unnumbered"/>
      </w:pPr>
      <w:bookmarkStart w:id="19" w:name="_Toc46492520"/>
      <w:r>
        <w:t>Health service management responsibilities</w:t>
      </w:r>
      <w:bookmarkEnd w:id="19"/>
    </w:p>
    <w:p w14:paraId="3EA9AA49" w14:textId="181957DA" w:rsidR="00467431" w:rsidRDefault="004359A9" w:rsidP="00467431">
      <w:pPr>
        <w:pStyle w:val="BodyText"/>
        <w:rPr>
          <w:lang w:eastAsia="en-US"/>
        </w:rPr>
      </w:pPr>
      <w:sdt>
        <w:sdtPr>
          <w:rPr>
            <w:rStyle w:val="BodyTextChar"/>
          </w:rPr>
          <w:alias w:val="The health service"/>
          <w:tag w:val="health service"/>
          <w:id w:val="1262105035"/>
          <w:placeholder>
            <w:docPart w:val="88B92B61C0344B96A76BBEE8961F0EE6"/>
          </w:placeholder>
          <w:showingPlcHdr/>
          <w:text/>
        </w:sdtPr>
        <w:sdtEndPr>
          <w:rPr>
            <w:rStyle w:val="BodyTextChar"/>
          </w:rPr>
        </w:sdtEndPr>
        <w:sdtContent>
          <w:r w:rsidR="00A55A84">
            <w:rPr>
              <w:rStyle w:val="PlaceholderText"/>
            </w:rPr>
            <w:t>The health service</w:t>
          </w:r>
        </w:sdtContent>
      </w:sdt>
      <w:r w:rsidR="006D6788">
        <w:rPr>
          <w:lang w:eastAsia="en-US"/>
        </w:rPr>
        <w:t xml:space="preserve"> </w:t>
      </w:r>
      <w:r w:rsidR="00467431">
        <w:rPr>
          <w:lang w:eastAsia="en-US"/>
        </w:rPr>
        <w:t xml:space="preserve">is </w:t>
      </w:r>
      <w:r w:rsidR="006D6788">
        <w:rPr>
          <w:lang w:eastAsia="en-US"/>
        </w:rPr>
        <w:t>responsible for the direct management of the following services and facilities:</w:t>
      </w:r>
    </w:p>
    <w:p w14:paraId="67036910" w14:textId="7F342045" w:rsidR="00653DA5" w:rsidRDefault="00653DA5" w:rsidP="00653DA5">
      <w:pPr>
        <w:pStyle w:val="Tableheader"/>
      </w:pPr>
      <w:bookmarkStart w:id="20" w:name="_Toc45113897"/>
      <w:r>
        <w:t xml:space="preserve">Table </w:t>
      </w:r>
      <w:r>
        <w:fldChar w:fldCharType="begin"/>
      </w:r>
      <w:r>
        <w:instrText>SEQ Table \* ARABIC</w:instrText>
      </w:r>
      <w:r>
        <w:fldChar w:fldCharType="separate"/>
      </w:r>
      <w:r>
        <w:rPr>
          <w:noProof/>
        </w:rPr>
        <w:t>2</w:t>
      </w:r>
      <w:r>
        <w:fldChar w:fldCharType="end"/>
      </w:r>
      <w:r>
        <w:t xml:space="preserve"> </w:t>
      </w:r>
      <w:r w:rsidR="00826E87">
        <w:t>Geographical management of services</w:t>
      </w:r>
      <w:bookmarkEnd w:id="20"/>
    </w:p>
    <w:tbl>
      <w:tblPr>
        <w:tblStyle w:val="GridTable4-Accent1"/>
        <w:tblW w:w="5000" w:type="pct"/>
        <w:tblLook w:val="04A0" w:firstRow="1" w:lastRow="0" w:firstColumn="1" w:lastColumn="0" w:noHBand="0" w:noVBand="1"/>
      </w:tblPr>
      <w:tblGrid>
        <w:gridCol w:w="3260"/>
        <w:gridCol w:w="3260"/>
        <w:gridCol w:w="3261"/>
      </w:tblGrid>
      <w:tr w:rsidR="006D6788" w14:paraId="3E626AA8" w14:textId="77777777" w:rsidTr="00C00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5CB9E529" w14:textId="03C07BB1" w:rsidR="006D6788" w:rsidRDefault="0061418B" w:rsidP="00F02A47">
            <w:r>
              <w:t>P</w:t>
            </w:r>
            <w:r w:rsidR="00275232">
              <w:t>ublic hospitals</w:t>
            </w:r>
            <w:r w:rsidR="00F02A47">
              <w:t xml:space="preserve"> (directly managed)</w:t>
            </w:r>
            <w:r>
              <w:t>:</w:t>
            </w:r>
          </w:p>
        </w:tc>
        <w:tc>
          <w:tcPr>
            <w:tcW w:w="1666" w:type="pct"/>
          </w:tcPr>
          <w:p w14:paraId="62994E74" w14:textId="742EAABF" w:rsidR="006D6788" w:rsidRDefault="00022EEC" w:rsidP="00F02A47">
            <w:pPr>
              <w:cnfStyle w:val="100000000000" w:firstRow="1" w:lastRow="0" w:firstColumn="0" w:lastColumn="0" w:oddVBand="0" w:evenVBand="0" w:oddHBand="0" w:evenHBand="0" w:firstRowFirstColumn="0" w:firstRowLastColumn="0" w:lastRowFirstColumn="0" w:lastRowLastColumn="0"/>
            </w:pPr>
            <w:r>
              <w:t>Multi-Purpose Health Services</w:t>
            </w:r>
            <w:r w:rsidR="00D72629">
              <w:t xml:space="preserve"> (MPHS)</w:t>
            </w:r>
            <w:r w:rsidR="006402DF">
              <w:t xml:space="preserve"> in these locations</w:t>
            </w:r>
            <w:r w:rsidR="00D72629">
              <w:t>:</w:t>
            </w:r>
          </w:p>
        </w:tc>
        <w:tc>
          <w:tcPr>
            <w:tcW w:w="1667" w:type="pct"/>
          </w:tcPr>
          <w:p w14:paraId="2E639BF2" w14:textId="317744A7" w:rsidR="006D6788" w:rsidRDefault="00D72629" w:rsidP="00F02A47">
            <w:pPr>
              <w:cnfStyle w:val="100000000000" w:firstRow="1" w:lastRow="0" w:firstColumn="0" w:lastColumn="0" w:oddVBand="0" w:evenVBand="0" w:oddHBand="0" w:evenHBand="0" w:firstRowFirstColumn="0" w:firstRowLastColumn="0" w:lastRowFirstColumn="0" w:lastRowLastColumn="0"/>
            </w:pPr>
            <w:r>
              <w:t>Outpatient clinics</w:t>
            </w:r>
            <w:r w:rsidR="006402DF">
              <w:t xml:space="preserve"> in these locations</w:t>
            </w:r>
            <w:r>
              <w:t>:</w:t>
            </w:r>
          </w:p>
        </w:tc>
      </w:tr>
      <w:tr w:rsidR="006D6788" w14:paraId="7F7930EE"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60A27D68" w14:textId="731BE10D" w:rsidR="006D6788" w:rsidRPr="00B30934" w:rsidRDefault="006D6788" w:rsidP="00202F9E">
            <w:pPr>
              <w:pStyle w:val="BodyText"/>
              <w:rPr>
                <w:b w:val="0"/>
                <w:bCs w:val="0"/>
              </w:rPr>
            </w:pPr>
          </w:p>
        </w:tc>
        <w:tc>
          <w:tcPr>
            <w:tcW w:w="1666" w:type="pct"/>
          </w:tcPr>
          <w:p w14:paraId="54B1D878" w14:textId="37B342F1" w:rsidR="006D6788" w:rsidRDefault="006D6788" w:rsidP="00202F9E">
            <w:pPr>
              <w:pStyle w:val="BodyText"/>
              <w:cnfStyle w:val="000000100000" w:firstRow="0" w:lastRow="0" w:firstColumn="0" w:lastColumn="0" w:oddVBand="0" w:evenVBand="0" w:oddHBand="1" w:evenHBand="0" w:firstRowFirstColumn="0" w:firstRowLastColumn="0" w:lastRowFirstColumn="0" w:lastRowLastColumn="0"/>
            </w:pPr>
          </w:p>
        </w:tc>
        <w:tc>
          <w:tcPr>
            <w:tcW w:w="1667" w:type="pct"/>
          </w:tcPr>
          <w:p w14:paraId="45CA5DB1" w14:textId="68FC7221" w:rsidR="006D6788" w:rsidRDefault="006D6788" w:rsidP="00202F9E">
            <w:pPr>
              <w:pStyle w:val="BodyText"/>
              <w:cnfStyle w:val="000000100000" w:firstRow="0" w:lastRow="0" w:firstColumn="0" w:lastColumn="0" w:oddVBand="0" w:evenVBand="0" w:oddHBand="1" w:evenHBand="0" w:firstRowFirstColumn="0" w:firstRowLastColumn="0" w:lastRowFirstColumn="0" w:lastRowLastColumn="0"/>
            </w:pPr>
          </w:p>
        </w:tc>
      </w:tr>
      <w:tr w:rsidR="006D6788" w14:paraId="1630B340" w14:textId="77777777" w:rsidTr="00C000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67570E4C" w14:textId="77777777" w:rsidR="006D6788" w:rsidRPr="00B30934" w:rsidRDefault="006D6788" w:rsidP="00202F9E">
            <w:pPr>
              <w:pStyle w:val="BodyText"/>
              <w:rPr>
                <w:b w:val="0"/>
                <w:bCs w:val="0"/>
              </w:rPr>
            </w:pPr>
          </w:p>
        </w:tc>
        <w:tc>
          <w:tcPr>
            <w:tcW w:w="1666" w:type="pct"/>
          </w:tcPr>
          <w:p w14:paraId="11CC72EC" w14:textId="77777777" w:rsidR="006D6788" w:rsidRDefault="006D6788" w:rsidP="00202F9E">
            <w:pPr>
              <w:pStyle w:val="BodyText"/>
              <w:cnfStyle w:val="000000010000" w:firstRow="0" w:lastRow="0" w:firstColumn="0" w:lastColumn="0" w:oddVBand="0" w:evenVBand="0" w:oddHBand="0" w:evenHBand="1" w:firstRowFirstColumn="0" w:firstRowLastColumn="0" w:lastRowFirstColumn="0" w:lastRowLastColumn="0"/>
            </w:pPr>
          </w:p>
        </w:tc>
        <w:tc>
          <w:tcPr>
            <w:tcW w:w="1667" w:type="pct"/>
          </w:tcPr>
          <w:p w14:paraId="6B617E21" w14:textId="77777777" w:rsidR="006D6788" w:rsidRDefault="006D6788" w:rsidP="00202F9E">
            <w:pPr>
              <w:pStyle w:val="BodyText"/>
              <w:cnfStyle w:val="000000010000" w:firstRow="0" w:lastRow="0" w:firstColumn="0" w:lastColumn="0" w:oddVBand="0" w:evenVBand="0" w:oddHBand="0" w:evenHBand="1" w:firstRowFirstColumn="0" w:firstRowLastColumn="0" w:lastRowFirstColumn="0" w:lastRowLastColumn="0"/>
            </w:pPr>
          </w:p>
        </w:tc>
      </w:tr>
      <w:tr w:rsidR="006D6788" w14:paraId="5CAB2F8D"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65594A15" w14:textId="77777777" w:rsidR="006D6788" w:rsidRPr="00B30934" w:rsidRDefault="006D6788" w:rsidP="00202F9E">
            <w:pPr>
              <w:pStyle w:val="BodyText"/>
              <w:rPr>
                <w:b w:val="0"/>
                <w:bCs w:val="0"/>
              </w:rPr>
            </w:pPr>
          </w:p>
        </w:tc>
        <w:tc>
          <w:tcPr>
            <w:tcW w:w="1666" w:type="pct"/>
          </w:tcPr>
          <w:p w14:paraId="2D7BEB6F" w14:textId="77777777" w:rsidR="006D6788" w:rsidRDefault="006D6788" w:rsidP="00202F9E">
            <w:pPr>
              <w:pStyle w:val="BodyText"/>
              <w:cnfStyle w:val="000000100000" w:firstRow="0" w:lastRow="0" w:firstColumn="0" w:lastColumn="0" w:oddVBand="0" w:evenVBand="0" w:oddHBand="1" w:evenHBand="0" w:firstRowFirstColumn="0" w:firstRowLastColumn="0" w:lastRowFirstColumn="0" w:lastRowLastColumn="0"/>
            </w:pPr>
          </w:p>
        </w:tc>
        <w:tc>
          <w:tcPr>
            <w:tcW w:w="1667" w:type="pct"/>
          </w:tcPr>
          <w:p w14:paraId="0603D912" w14:textId="77777777" w:rsidR="006D6788" w:rsidRDefault="006D6788" w:rsidP="00202F9E">
            <w:pPr>
              <w:pStyle w:val="BodyText"/>
              <w:cnfStyle w:val="000000100000" w:firstRow="0" w:lastRow="0" w:firstColumn="0" w:lastColumn="0" w:oddVBand="0" w:evenVBand="0" w:oddHBand="1" w:evenHBand="0" w:firstRowFirstColumn="0" w:firstRowLastColumn="0" w:lastRowFirstColumn="0" w:lastRowLastColumn="0"/>
            </w:pPr>
          </w:p>
        </w:tc>
      </w:tr>
    </w:tbl>
    <w:p w14:paraId="7C72A14D" w14:textId="7F688C7C" w:rsidR="00E5006C" w:rsidRDefault="00E5006C" w:rsidP="00817466">
      <w:pPr>
        <w:pStyle w:val="BodyText"/>
      </w:pPr>
    </w:p>
    <w:p w14:paraId="68E26BDA" w14:textId="77777777" w:rsidR="006D7CC6" w:rsidRDefault="006D7CC6" w:rsidP="00817466">
      <w:pPr>
        <w:pStyle w:val="BodyText"/>
      </w:pPr>
    </w:p>
    <w:p w14:paraId="7D9CE6D9" w14:textId="04A6527F" w:rsidR="00E5006C" w:rsidRDefault="00E5006C" w:rsidP="00E5006C">
      <w:pPr>
        <w:pStyle w:val="Heading2unnumbered"/>
      </w:pPr>
      <w:bookmarkStart w:id="21" w:name="_Toc46492521"/>
      <w:r>
        <w:t>Referrals to other locations</w:t>
      </w:r>
      <w:bookmarkEnd w:id="21"/>
    </w:p>
    <w:p w14:paraId="6480C388" w14:textId="2609EC01" w:rsidR="00817466" w:rsidRDefault="00817466" w:rsidP="00817466">
      <w:pPr>
        <w:pStyle w:val="BodyText"/>
      </w:pPr>
      <w:r>
        <w:t>Patients</w:t>
      </w:r>
      <w:r w:rsidR="00E714FC">
        <w:t xml:space="preserve"> </w:t>
      </w:r>
      <w:sdt>
        <w:sdtPr>
          <w:id w:val="-533351463"/>
          <w:placeholder>
            <w:docPart w:val="B491EADE9CFF4D86944463D46E381E3D"/>
          </w:placeholder>
          <w:showingPlcHdr/>
          <w:dropDownList>
            <w:listItem w:value="Choose an item."/>
            <w:listItem w:displayText="are" w:value="are"/>
            <w:listItem w:displayText="are not" w:value="are not"/>
          </w:dropDownList>
        </w:sdtPr>
        <w:sdtEndPr/>
        <w:sdtContent>
          <w:r w:rsidR="00BA54EA">
            <w:rPr>
              <w:rStyle w:val="PlaceholderText"/>
            </w:rPr>
            <w:t>are / are not</w:t>
          </w:r>
        </w:sdtContent>
      </w:sdt>
      <w:r w:rsidR="00BA54EA">
        <w:t xml:space="preserve"> ty</w:t>
      </w:r>
      <w:r w:rsidR="00ED3A47">
        <w:t>pically referred to other locations for specialist or chronic disease treatment.</w:t>
      </w:r>
    </w:p>
    <w:p w14:paraId="69DE8A0E" w14:textId="0E4C1853" w:rsidR="00F204F4" w:rsidRDefault="004908CB" w:rsidP="00636A1C">
      <w:pPr>
        <w:pStyle w:val="Instructions"/>
      </w:pPr>
      <w:r>
        <w:t xml:space="preserve">If referrals outside the community </w:t>
      </w:r>
      <w:r w:rsidR="008232AC">
        <w:t>aren’t</w:t>
      </w:r>
      <w:r w:rsidR="002B0231">
        <w:t xml:space="preserve"> standard practice, the following table can be deleted.</w:t>
      </w:r>
    </w:p>
    <w:p w14:paraId="0ECFF756" w14:textId="3E9D68DE" w:rsidR="00432609" w:rsidRDefault="00432609" w:rsidP="00432609">
      <w:pPr>
        <w:pStyle w:val="Tableheader"/>
      </w:pPr>
      <w:bookmarkStart w:id="22" w:name="_Toc45113898"/>
      <w:r>
        <w:t xml:space="preserve">Table </w:t>
      </w:r>
      <w:r>
        <w:fldChar w:fldCharType="begin"/>
      </w:r>
      <w:r>
        <w:instrText>SEQ Table \* ARABIC</w:instrText>
      </w:r>
      <w:r>
        <w:fldChar w:fldCharType="separate"/>
      </w:r>
      <w:r w:rsidR="00653DA5">
        <w:rPr>
          <w:noProof/>
        </w:rPr>
        <w:t>3</w:t>
      </w:r>
      <w:r>
        <w:fldChar w:fldCharType="end"/>
      </w:r>
      <w:r w:rsidR="00F60A15">
        <w:t xml:space="preserve"> Locations where patients are generally referred to</w:t>
      </w:r>
      <w:r w:rsidR="005F3964">
        <w:t xml:space="preserve"> for medical treatment</w:t>
      </w:r>
      <w:bookmarkEnd w:id="22"/>
    </w:p>
    <w:tbl>
      <w:tblPr>
        <w:tblStyle w:val="GridTable4-Accent1"/>
        <w:tblW w:w="5000" w:type="pct"/>
        <w:tblLook w:val="04A0" w:firstRow="1" w:lastRow="0" w:firstColumn="1" w:lastColumn="0" w:noHBand="0" w:noVBand="1"/>
      </w:tblPr>
      <w:tblGrid>
        <w:gridCol w:w="4677"/>
        <w:gridCol w:w="2551"/>
        <w:gridCol w:w="2553"/>
      </w:tblGrid>
      <w:tr w:rsidR="00467DB1" w14:paraId="11A27431" w14:textId="77777777" w:rsidTr="00C00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0AA06697" w14:textId="321635DC" w:rsidR="00467DB1" w:rsidRDefault="004908CB" w:rsidP="006C3A14">
            <w:r>
              <w:t>Treating h</w:t>
            </w:r>
            <w:r w:rsidR="00D65F19">
              <w:t>ospital or health service</w:t>
            </w:r>
          </w:p>
        </w:tc>
        <w:tc>
          <w:tcPr>
            <w:tcW w:w="1304" w:type="pct"/>
          </w:tcPr>
          <w:p w14:paraId="7BB8ABBA" w14:textId="3D03CB29" w:rsidR="00467DB1" w:rsidRDefault="009E0044" w:rsidP="006C3A14">
            <w:pPr>
              <w:cnfStyle w:val="100000000000" w:firstRow="1" w:lastRow="0" w:firstColumn="0" w:lastColumn="0" w:oddVBand="0" w:evenVBand="0" w:oddHBand="0" w:evenHBand="0" w:firstRowFirstColumn="0" w:firstRowLastColumn="0" w:lastRowFirstColumn="0" w:lastRowLastColumn="0"/>
            </w:pPr>
            <w:r>
              <w:t>Location (city)</w:t>
            </w:r>
          </w:p>
        </w:tc>
        <w:tc>
          <w:tcPr>
            <w:tcW w:w="1305" w:type="pct"/>
          </w:tcPr>
          <w:p w14:paraId="468C5B96" w14:textId="2B9BEDB2" w:rsidR="00467DB1" w:rsidRDefault="00982FAF" w:rsidP="006C3A14">
            <w:pPr>
              <w:cnfStyle w:val="100000000000" w:firstRow="1" w:lastRow="0" w:firstColumn="0" w:lastColumn="0" w:oddVBand="0" w:evenVBand="0" w:oddHBand="0" w:evenHBand="0" w:firstRowFirstColumn="0" w:firstRowLastColumn="0" w:lastRowFirstColumn="0" w:lastRowLastColumn="0"/>
            </w:pPr>
            <w:r>
              <w:t>Distance to location</w:t>
            </w:r>
          </w:p>
        </w:tc>
      </w:tr>
      <w:tr w:rsidR="00467DB1" w14:paraId="4D1511E2"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20504874" w14:textId="5F78F5A9" w:rsidR="00467DB1" w:rsidRPr="00B30934" w:rsidRDefault="00467DB1" w:rsidP="00B30934">
            <w:pPr>
              <w:pStyle w:val="BodyText"/>
              <w:rPr>
                <w:b w:val="0"/>
                <w:bCs w:val="0"/>
              </w:rPr>
            </w:pPr>
          </w:p>
        </w:tc>
        <w:tc>
          <w:tcPr>
            <w:tcW w:w="1304" w:type="pct"/>
          </w:tcPr>
          <w:p w14:paraId="28412C41" w14:textId="4388502F" w:rsidR="00467DB1" w:rsidRDefault="00467DB1" w:rsidP="00B30934">
            <w:pPr>
              <w:pStyle w:val="BodyText"/>
              <w:cnfStyle w:val="000000100000" w:firstRow="0" w:lastRow="0" w:firstColumn="0" w:lastColumn="0" w:oddVBand="0" w:evenVBand="0" w:oddHBand="1" w:evenHBand="0" w:firstRowFirstColumn="0" w:firstRowLastColumn="0" w:lastRowFirstColumn="0" w:lastRowLastColumn="0"/>
            </w:pPr>
          </w:p>
        </w:tc>
        <w:tc>
          <w:tcPr>
            <w:tcW w:w="1305" w:type="pct"/>
          </w:tcPr>
          <w:p w14:paraId="42F85D03" w14:textId="3729394F" w:rsidR="00467DB1" w:rsidRDefault="00467DB1" w:rsidP="00B30934">
            <w:pPr>
              <w:pStyle w:val="BodyText"/>
              <w:cnfStyle w:val="000000100000" w:firstRow="0" w:lastRow="0" w:firstColumn="0" w:lastColumn="0" w:oddVBand="0" w:evenVBand="0" w:oddHBand="1" w:evenHBand="0" w:firstRowFirstColumn="0" w:firstRowLastColumn="0" w:lastRowFirstColumn="0" w:lastRowLastColumn="0"/>
            </w:pPr>
          </w:p>
        </w:tc>
      </w:tr>
      <w:tr w:rsidR="00467DB1" w14:paraId="59C9AE4C" w14:textId="77777777" w:rsidTr="00C000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3C5BE41E" w14:textId="77777777" w:rsidR="00467DB1" w:rsidRPr="00B30934" w:rsidRDefault="00467DB1" w:rsidP="00202F9E">
            <w:pPr>
              <w:pStyle w:val="BodyText"/>
              <w:rPr>
                <w:b w:val="0"/>
                <w:bCs w:val="0"/>
              </w:rPr>
            </w:pPr>
          </w:p>
        </w:tc>
        <w:tc>
          <w:tcPr>
            <w:tcW w:w="1304" w:type="pct"/>
          </w:tcPr>
          <w:p w14:paraId="4DAE6545" w14:textId="77777777" w:rsidR="00467DB1" w:rsidRDefault="00467DB1" w:rsidP="00202F9E">
            <w:pPr>
              <w:pStyle w:val="BodyText"/>
              <w:cnfStyle w:val="000000010000" w:firstRow="0" w:lastRow="0" w:firstColumn="0" w:lastColumn="0" w:oddVBand="0" w:evenVBand="0" w:oddHBand="0" w:evenHBand="1" w:firstRowFirstColumn="0" w:firstRowLastColumn="0" w:lastRowFirstColumn="0" w:lastRowLastColumn="0"/>
            </w:pPr>
          </w:p>
        </w:tc>
        <w:tc>
          <w:tcPr>
            <w:tcW w:w="1305" w:type="pct"/>
          </w:tcPr>
          <w:p w14:paraId="2C4B24A6" w14:textId="6CC1462F" w:rsidR="00467DB1" w:rsidRDefault="00467DB1" w:rsidP="00202F9E">
            <w:pPr>
              <w:pStyle w:val="BodyText"/>
              <w:cnfStyle w:val="000000010000" w:firstRow="0" w:lastRow="0" w:firstColumn="0" w:lastColumn="0" w:oddVBand="0" w:evenVBand="0" w:oddHBand="0" w:evenHBand="1" w:firstRowFirstColumn="0" w:firstRowLastColumn="0" w:lastRowFirstColumn="0" w:lastRowLastColumn="0"/>
            </w:pPr>
          </w:p>
        </w:tc>
      </w:tr>
      <w:tr w:rsidR="00467DB1" w14:paraId="6AF90425" w14:textId="77777777" w:rsidTr="00C00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pct"/>
          </w:tcPr>
          <w:p w14:paraId="29308A14" w14:textId="77777777" w:rsidR="00467DB1" w:rsidRPr="00B30934" w:rsidRDefault="00467DB1" w:rsidP="00202F9E">
            <w:pPr>
              <w:pStyle w:val="BodyText"/>
              <w:rPr>
                <w:b w:val="0"/>
                <w:bCs w:val="0"/>
              </w:rPr>
            </w:pPr>
          </w:p>
        </w:tc>
        <w:tc>
          <w:tcPr>
            <w:tcW w:w="1304" w:type="pct"/>
          </w:tcPr>
          <w:p w14:paraId="49304337" w14:textId="77777777" w:rsidR="00467DB1" w:rsidRDefault="00467DB1" w:rsidP="00202F9E">
            <w:pPr>
              <w:pStyle w:val="BodyText"/>
              <w:cnfStyle w:val="000000100000" w:firstRow="0" w:lastRow="0" w:firstColumn="0" w:lastColumn="0" w:oddVBand="0" w:evenVBand="0" w:oddHBand="1" w:evenHBand="0" w:firstRowFirstColumn="0" w:firstRowLastColumn="0" w:lastRowFirstColumn="0" w:lastRowLastColumn="0"/>
            </w:pPr>
          </w:p>
        </w:tc>
        <w:tc>
          <w:tcPr>
            <w:tcW w:w="1305" w:type="pct"/>
          </w:tcPr>
          <w:p w14:paraId="462DED65" w14:textId="02426BDA" w:rsidR="00467DB1" w:rsidRDefault="00467DB1" w:rsidP="00202F9E">
            <w:pPr>
              <w:pStyle w:val="BodyText"/>
              <w:cnfStyle w:val="000000100000" w:firstRow="0" w:lastRow="0" w:firstColumn="0" w:lastColumn="0" w:oddVBand="0" w:evenVBand="0" w:oddHBand="1" w:evenHBand="0" w:firstRowFirstColumn="0" w:firstRowLastColumn="0" w:lastRowFirstColumn="0" w:lastRowLastColumn="0"/>
            </w:pPr>
          </w:p>
        </w:tc>
      </w:tr>
    </w:tbl>
    <w:p w14:paraId="2A7516B3" w14:textId="2B6AA4A7" w:rsidR="00C8196C" w:rsidRDefault="00C8196C" w:rsidP="00C8196C">
      <w:pPr>
        <w:pStyle w:val="BodyText"/>
      </w:pPr>
    </w:p>
    <w:p w14:paraId="340D6DD9" w14:textId="3CF1686E" w:rsidR="00864FBF" w:rsidRDefault="00864FBF" w:rsidP="00591C2A">
      <w:pPr>
        <w:pStyle w:val="Heading2unnumbered"/>
      </w:pPr>
      <w:bookmarkStart w:id="23" w:name="_Toc46492522"/>
      <w:r>
        <w:t xml:space="preserve">Hospital and health </w:t>
      </w:r>
      <w:r w:rsidR="00250F43">
        <w:t>services</w:t>
      </w:r>
      <w:r w:rsidR="005B2EAA">
        <w:t xml:space="preserve"> in the community</w:t>
      </w:r>
    </w:p>
    <w:p w14:paraId="1440164F" w14:textId="74475224" w:rsidR="005B2EAA" w:rsidRPr="005B2EAA" w:rsidRDefault="005B2EAA" w:rsidP="005B2EAA">
      <w:pPr>
        <w:pStyle w:val="Instructions"/>
      </w:pPr>
      <w:r>
        <w:t>Name the hospitals (public and private</w:t>
      </w:r>
      <w:r w:rsidR="00E72188">
        <w:t xml:space="preserve">) that operate in the community. Aboriginal Medical </w:t>
      </w:r>
      <w:r w:rsidR="00C30DA4">
        <w:t xml:space="preserve">Services and aged care facilities can also be listed here. </w:t>
      </w:r>
    </w:p>
    <w:p w14:paraId="0048EC32" w14:textId="77777777" w:rsidR="00250F43" w:rsidRPr="00250F43" w:rsidRDefault="00250F43" w:rsidP="00250F43">
      <w:pPr>
        <w:pStyle w:val="BodyText"/>
      </w:pPr>
    </w:p>
    <w:p w14:paraId="353B7542" w14:textId="62C17E0C" w:rsidR="003C2B27" w:rsidRDefault="00591C2A" w:rsidP="00591C2A">
      <w:pPr>
        <w:pStyle w:val="Heading2unnumbered"/>
      </w:pPr>
      <w:r>
        <w:t>Primary health professionals</w:t>
      </w:r>
      <w:bookmarkEnd w:id="23"/>
    </w:p>
    <w:p w14:paraId="0AEFC70E" w14:textId="24BEA45C" w:rsidR="00BB277C" w:rsidRDefault="00114843" w:rsidP="00591C2A">
      <w:pPr>
        <w:pStyle w:val="Instructions"/>
      </w:pPr>
      <w:r>
        <w:t xml:space="preserve">How many general practices, </w:t>
      </w:r>
      <w:r w:rsidR="00A23120">
        <w:t>pharmacists</w:t>
      </w:r>
      <w:r w:rsidR="00781DB2">
        <w:t xml:space="preserve">, </w:t>
      </w:r>
      <w:r>
        <w:t xml:space="preserve">specialists, </w:t>
      </w:r>
      <w:r w:rsidR="00C30DA4">
        <w:t xml:space="preserve">and </w:t>
      </w:r>
      <w:r>
        <w:t>allied health professionals are in the community?</w:t>
      </w:r>
      <w:r w:rsidR="00574397">
        <w:t xml:space="preserve"> </w:t>
      </w:r>
    </w:p>
    <w:p w14:paraId="5712D596" w14:textId="0898C239" w:rsidR="00BB277C" w:rsidRDefault="00BB277C" w:rsidP="00BB277C">
      <w:pPr>
        <w:pStyle w:val="BodyText"/>
      </w:pPr>
    </w:p>
    <w:p w14:paraId="675FB94E" w14:textId="57263F8F" w:rsidR="00BB277C" w:rsidRDefault="00BB277C" w:rsidP="00BB277C">
      <w:pPr>
        <w:pStyle w:val="BodyText"/>
      </w:pPr>
    </w:p>
    <w:p w14:paraId="716134AD" w14:textId="0F6143C2" w:rsidR="00BB277C" w:rsidRDefault="00BB277C" w:rsidP="00BB277C">
      <w:pPr>
        <w:pStyle w:val="Heading2unnumbered"/>
      </w:pPr>
      <w:bookmarkStart w:id="24" w:name="_Toc46492523"/>
      <w:r>
        <w:lastRenderedPageBreak/>
        <w:t>Private pathology and diagnostic imaging</w:t>
      </w:r>
      <w:bookmarkEnd w:id="24"/>
    </w:p>
    <w:p w14:paraId="21711B62" w14:textId="118114A6" w:rsidR="000F3F4C" w:rsidRDefault="000F3F4C" w:rsidP="000F3F4C">
      <w:pPr>
        <w:pStyle w:val="Instructions"/>
      </w:pPr>
      <w:r>
        <w:t xml:space="preserve">How many private pathology </w:t>
      </w:r>
      <w:r w:rsidR="00AD0897">
        <w:t>and diagnostic imaging labs are there in the community? Identify the individual organisations</w:t>
      </w:r>
      <w:r w:rsidR="0036508A">
        <w:t xml:space="preserve">. </w:t>
      </w:r>
    </w:p>
    <w:p w14:paraId="2001F12F" w14:textId="058E597E" w:rsidR="0036508A" w:rsidRDefault="0036508A" w:rsidP="0036508A">
      <w:pPr>
        <w:pStyle w:val="BodyText"/>
      </w:pPr>
    </w:p>
    <w:p w14:paraId="410BD9D7" w14:textId="77777777" w:rsidR="0036508A" w:rsidRPr="000F3F4C" w:rsidRDefault="0036508A" w:rsidP="0036508A">
      <w:pPr>
        <w:pStyle w:val="BodyText"/>
      </w:pPr>
    </w:p>
    <w:p w14:paraId="7CAED454" w14:textId="77777777" w:rsidR="0066232A" w:rsidRDefault="0066232A" w:rsidP="0066232A">
      <w:pPr>
        <w:pStyle w:val="Heading1unnumbered"/>
      </w:pPr>
      <w:bookmarkStart w:id="25" w:name="_Toc46492524"/>
      <w:r>
        <w:lastRenderedPageBreak/>
        <w:t xml:space="preserve">My </w:t>
      </w:r>
      <w:r w:rsidRPr="00DC47C9">
        <w:t>Health</w:t>
      </w:r>
      <w:r>
        <w:t xml:space="preserve"> Record usage</w:t>
      </w:r>
      <w:bookmarkEnd w:id="25"/>
    </w:p>
    <w:p w14:paraId="5A149279" w14:textId="77777777" w:rsidR="0066232A" w:rsidRDefault="0066232A" w:rsidP="00636A1C">
      <w:pPr>
        <w:pStyle w:val="Instructions"/>
      </w:pPr>
      <w:r>
        <w:t>This section will help form a baseline for My Health Record (MHR) usage prior to the project starting. It should summarise the current number of consumers and providers who are registered with MHR, and document views and uploads.</w:t>
      </w:r>
    </w:p>
    <w:p w14:paraId="624424D1" w14:textId="77777777" w:rsidR="0066232A" w:rsidRDefault="0066232A" w:rsidP="00636A1C">
      <w:pPr>
        <w:pStyle w:val="Instructions"/>
      </w:pPr>
      <w:r>
        <w:t xml:space="preserve">Data should be updated, and further analysis of baseline MHR usage should be undertaken during project initiation to allow for accurate evaluation of the project’s impact. </w:t>
      </w:r>
    </w:p>
    <w:p w14:paraId="6B453F3D" w14:textId="2812128A" w:rsidR="0066232A" w:rsidRDefault="00E06B38" w:rsidP="0066232A">
      <w:r>
        <w:rPr>
          <w:u w:val="single"/>
        </w:rPr>
        <w:t xml:space="preserve">Data </w:t>
      </w:r>
      <w:r w:rsidR="007471A5">
        <w:rPr>
          <w:u w:val="single"/>
        </w:rPr>
        <w:t>as at</w:t>
      </w:r>
      <w:r w:rsidR="0066232A" w:rsidRPr="00D92A0D">
        <w:rPr>
          <w:u w:val="single"/>
        </w:rPr>
        <w:t>:</w:t>
      </w:r>
      <w:r w:rsidR="0066232A">
        <w:t xml:space="preserve"> </w:t>
      </w:r>
      <w:sdt>
        <w:sdtPr>
          <w:alias w:val="Date of snapshot"/>
          <w:tag w:val="end date"/>
          <w:id w:val="-65423312"/>
          <w:placeholder>
            <w:docPart w:val="47030ED649DA48F58ED996237D69A32D"/>
          </w:placeholder>
          <w:showingPlcHdr/>
          <w:date>
            <w:dateFormat w:val="d MMMM yyyy"/>
            <w:lid w:val="en-AU"/>
            <w:storeMappedDataAs w:val="date"/>
            <w:calendar w:val="gregorian"/>
          </w:date>
        </w:sdtPr>
        <w:sdtEndPr/>
        <w:sdtContent>
          <w:r w:rsidR="00966934" w:rsidRPr="00852E69">
            <w:rPr>
              <w:rStyle w:val="PlaceholderText"/>
            </w:rPr>
            <w:t>date</w:t>
          </w:r>
        </w:sdtContent>
      </w:sdt>
    </w:p>
    <w:p w14:paraId="5A97F4C7" w14:textId="77777777" w:rsidR="0066232A" w:rsidRPr="00A64C9E" w:rsidRDefault="0066232A" w:rsidP="0066232A">
      <w:pPr>
        <w:pStyle w:val="Heading2unnumbered"/>
      </w:pPr>
      <w:bookmarkStart w:id="26" w:name="_Toc46492525"/>
      <w:r>
        <w:t>Consumer snapshot</w:t>
      </w:r>
      <w:bookmarkEnd w:id="26"/>
    </w:p>
    <w:tbl>
      <w:tblPr>
        <w:tblStyle w:val="PlainTable4"/>
        <w:tblW w:w="0" w:type="auto"/>
        <w:tblBorders>
          <w:top w:val="single" w:sz="4" w:space="0" w:color="CBE1F6" w:themeColor="accent1" w:themeTint="33"/>
          <w:bottom w:val="single" w:sz="4" w:space="0" w:color="CBE1F6" w:themeColor="accent1" w:themeTint="33"/>
          <w:insideV w:val="single" w:sz="4" w:space="0" w:color="CBE1F6" w:themeColor="accent1" w:themeTint="33"/>
        </w:tblBorders>
        <w:tblLook w:val="0480" w:firstRow="0" w:lastRow="0" w:firstColumn="1" w:lastColumn="0" w:noHBand="0" w:noVBand="1"/>
      </w:tblPr>
      <w:tblGrid>
        <w:gridCol w:w="4318"/>
        <w:gridCol w:w="1494"/>
      </w:tblGrid>
      <w:tr w:rsidR="0066232A" w14:paraId="0AE5C006"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top w:val="single" w:sz="4" w:space="0" w:color="F1F1F2"/>
              <w:right w:val="single" w:sz="4" w:space="0" w:color="F1F1F2"/>
            </w:tcBorders>
          </w:tcPr>
          <w:p w14:paraId="12966C9C" w14:textId="77777777" w:rsidR="0066232A" w:rsidRPr="006C1679" w:rsidRDefault="0066232A" w:rsidP="006C1679">
            <w:pPr>
              <w:pStyle w:val="BodyText"/>
            </w:pPr>
            <w:r w:rsidRPr="006C1679">
              <w:t>Active My Health Records</w:t>
            </w:r>
          </w:p>
        </w:tc>
        <w:tc>
          <w:tcPr>
            <w:tcW w:w="1494" w:type="dxa"/>
            <w:tcBorders>
              <w:top w:val="single" w:sz="4" w:space="0" w:color="F1F1F2"/>
              <w:left w:val="single" w:sz="4" w:space="0" w:color="F1F1F2"/>
            </w:tcBorders>
          </w:tcPr>
          <w:p w14:paraId="2FD148E2" w14:textId="77777777" w:rsidR="0066232A" w:rsidRPr="006C16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14:paraId="06446CEF"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2B046951" w14:textId="77777777" w:rsidR="0066232A" w:rsidRPr="006C1679" w:rsidRDefault="0066232A" w:rsidP="006C1679">
            <w:pPr>
              <w:pStyle w:val="BodyText"/>
            </w:pPr>
            <w:r w:rsidRPr="006C1679">
              <w:t>Record accesses</w:t>
            </w:r>
          </w:p>
        </w:tc>
        <w:tc>
          <w:tcPr>
            <w:tcW w:w="1494" w:type="dxa"/>
            <w:tcBorders>
              <w:left w:val="single" w:sz="4" w:space="0" w:color="F1F1F2"/>
            </w:tcBorders>
          </w:tcPr>
          <w:p w14:paraId="634918AC" w14:textId="77777777" w:rsidR="0066232A" w:rsidRPr="006C16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14:paraId="15E6F4FC"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0A13B643" w14:textId="77777777" w:rsidR="0066232A" w:rsidRPr="006C1679" w:rsidRDefault="0066232A" w:rsidP="006C1679">
            <w:pPr>
              <w:pStyle w:val="BodyText"/>
            </w:pPr>
            <w:r w:rsidRPr="006C1679">
              <w:t>Documents viewed</w:t>
            </w:r>
          </w:p>
        </w:tc>
        <w:tc>
          <w:tcPr>
            <w:tcW w:w="1494" w:type="dxa"/>
            <w:tcBorders>
              <w:left w:val="single" w:sz="4" w:space="0" w:color="F1F1F2"/>
            </w:tcBorders>
          </w:tcPr>
          <w:p w14:paraId="3143ECFA" w14:textId="77777777" w:rsidR="0066232A" w:rsidRPr="006C16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14:paraId="0EAC82D4"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585129EF" w14:textId="77777777" w:rsidR="0066232A" w:rsidRPr="006C1679" w:rsidRDefault="0066232A" w:rsidP="006C1679">
            <w:pPr>
              <w:pStyle w:val="BodyText"/>
              <w:ind w:left="720"/>
            </w:pPr>
            <w:r w:rsidRPr="006C1679">
              <w:t>Consumer-authored</w:t>
            </w:r>
          </w:p>
        </w:tc>
        <w:tc>
          <w:tcPr>
            <w:tcW w:w="1494" w:type="dxa"/>
            <w:tcBorders>
              <w:left w:val="single" w:sz="4" w:space="0" w:color="F1F1F2"/>
            </w:tcBorders>
          </w:tcPr>
          <w:p w14:paraId="3CC28D1E" w14:textId="77777777" w:rsidR="0066232A" w:rsidRPr="006C16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14:paraId="5BDC63F1" w14:textId="77777777" w:rsidTr="003C1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right w:val="single" w:sz="4" w:space="0" w:color="F1F1F2"/>
            </w:tcBorders>
          </w:tcPr>
          <w:p w14:paraId="0B23CB12" w14:textId="77777777" w:rsidR="0066232A" w:rsidRPr="006C1679" w:rsidRDefault="0066232A" w:rsidP="006C1679">
            <w:pPr>
              <w:pStyle w:val="BodyText"/>
              <w:ind w:left="720"/>
            </w:pPr>
            <w:r w:rsidRPr="006C1679">
              <w:t>Provider-authored</w:t>
            </w:r>
          </w:p>
        </w:tc>
        <w:tc>
          <w:tcPr>
            <w:tcW w:w="1494" w:type="dxa"/>
            <w:tcBorders>
              <w:left w:val="single" w:sz="4" w:space="0" w:color="F1F1F2"/>
            </w:tcBorders>
          </w:tcPr>
          <w:p w14:paraId="77323306" w14:textId="77777777" w:rsidR="0066232A" w:rsidRPr="006C16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14:paraId="656CDEDB" w14:textId="77777777" w:rsidTr="003C17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8" w:type="dxa"/>
            <w:tcBorders>
              <w:bottom w:val="single" w:sz="4" w:space="0" w:color="F1F1F2"/>
              <w:right w:val="single" w:sz="4" w:space="0" w:color="F1F1F2"/>
            </w:tcBorders>
          </w:tcPr>
          <w:p w14:paraId="30F2EAA5" w14:textId="77777777" w:rsidR="0066232A" w:rsidRPr="006C1679" w:rsidRDefault="0066232A" w:rsidP="006C1679">
            <w:pPr>
              <w:pStyle w:val="BodyText"/>
            </w:pPr>
            <w:r w:rsidRPr="006C1679">
              <w:t>Documents uploaded by consumer</w:t>
            </w:r>
          </w:p>
        </w:tc>
        <w:tc>
          <w:tcPr>
            <w:tcW w:w="1494" w:type="dxa"/>
            <w:tcBorders>
              <w:left w:val="single" w:sz="4" w:space="0" w:color="F1F1F2"/>
              <w:bottom w:val="single" w:sz="4" w:space="0" w:color="F1F1F2"/>
            </w:tcBorders>
          </w:tcPr>
          <w:p w14:paraId="72208A77" w14:textId="77777777" w:rsidR="0066232A" w:rsidRPr="006C16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bl>
    <w:p w14:paraId="1CAE597E" w14:textId="77777777" w:rsidR="0066232A" w:rsidRDefault="0066232A" w:rsidP="00D336FB">
      <w:pPr>
        <w:pStyle w:val="BodyText"/>
      </w:pPr>
    </w:p>
    <w:p w14:paraId="67ABF9C2" w14:textId="668D54F7" w:rsidR="0066232A" w:rsidRDefault="0066232A" w:rsidP="0066232A">
      <w:pPr>
        <w:pStyle w:val="Heading2unnumbered"/>
      </w:pPr>
      <w:bookmarkStart w:id="27" w:name="_Toc46492526"/>
      <w:r>
        <w:t>Provider snapshot</w:t>
      </w:r>
      <w:bookmarkEnd w:id="27"/>
    </w:p>
    <w:p w14:paraId="5701756D" w14:textId="0C4B13EC" w:rsidR="00D622A6" w:rsidRPr="00E5730E" w:rsidRDefault="001641F5" w:rsidP="00D622A6">
      <w:pPr>
        <w:pStyle w:val="Instructions"/>
      </w:pPr>
      <w:r>
        <w:t>Indicate the total number</w:t>
      </w:r>
      <w:r w:rsidR="00DD55D1">
        <w:t xml:space="preserve"> for each cohort </w:t>
      </w:r>
      <w:r w:rsidR="009A36B8">
        <w:t xml:space="preserve">(operating in the community) </w:t>
      </w:r>
      <w:r w:rsidR="00DD55D1">
        <w:t xml:space="preserve">in the </w:t>
      </w:r>
      <w:r w:rsidR="003C115A">
        <w:t>brackets (#) next to the cohort name</w:t>
      </w:r>
      <w:r w:rsidR="00E07846">
        <w:t>, plus the total number of healthcare providers in the final row.</w:t>
      </w:r>
    </w:p>
    <w:tbl>
      <w:tblPr>
        <w:tblStyle w:val="GridTable4-Accent1"/>
        <w:tblW w:w="5000" w:type="pct"/>
        <w:tblBorders>
          <w:bottom w:val="none" w:sz="0" w:space="0" w:color="auto"/>
        </w:tblBorders>
        <w:tblLook w:val="04A0" w:firstRow="1" w:lastRow="0" w:firstColumn="1" w:lastColumn="0" w:noHBand="0" w:noVBand="1"/>
      </w:tblPr>
      <w:tblGrid>
        <w:gridCol w:w="4814"/>
        <w:gridCol w:w="1655"/>
        <w:gridCol w:w="1657"/>
        <w:gridCol w:w="1655"/>
      </w:tblGrid>
      <w:tr w:rsidR="0066232A" w:rsidRPr="00EF5779" w14:paraId="19BAEBE4" w14:textId="77777777" w:rsidTr="00E13EBE">
        <w:trPr>
          <w:cnfStyle w:val="100000000000" w:firstRow="1" w:lastRow="0" w:firstColumn="0" w:lastColumn="0" w:oddVBand="0" w:evenVBand="0" w:oddHBand="0"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4B997027" w14:textId="77777777" w:rsidR="0066232A" w:rsidRPr="00EF5779" w:rsidRDefault="0066232A" w:rsidP="003C17DD">
            <w:r w:rsidRPr="00EF5779">
              <w:t xml:space="preserve">Provider </w:t>
            </w:r>
            <w:r>
              <w:t>cohort</w:t>
            </w:r>
          </w:p>
        </w:tc>
        <w:tc>
          <w:tcPr>
            <w:tcW w:w="846" w:type="pct"/>
          </w:tcPr>
          <w:p w14:paraId="5870587D" w14:textId="77777777" w:rsidR="0066232A" w:rsidRPr="00EF5779" w:rsidRDefault="0066232A" w:rsidP="003C17DD">
            <w:pPr>
              <w:cnfStyle w:val="100000000000" w:firstRow="1" w:lastRow="0" w:firstColumn="0" w:lastColumn="0" w:oddVBand="0" w:evenVBand="0" w:oddHBand="0" w:evenHBand="0" w:firstRowFirstColumn="0" w:firstRowLastColumn="0" w:lastRowFirstColumn="0" w:lastRowLastColumn="0"/>
            </w:pPr>
            <w:r w:rsidRPr="00EF5779">
              <w:t>Registered</w:t>
            </w:r>
          </w:p>
        </w:tc>
        <w:tc>
          <w:tcPr>
            <w:tcW w:w="847" w:type="pct"/>
          </w:tcPr>
          <w:p w14:paraId="68FFA8D2" w14:textId="77777777" w:rsidR="0066232A" w:rsidRPr="00EF5779" w:rsidRDefault="0066232A" w:rsidP="003C17DD">
            <w:pPr>
              <w:cnfStyle w:val="100000000000" w:firstRow="1" w:lastRow="0" w:firstColumn="0" w:lastColumn="0" w:oddVBand="0" w:evenVBand="0" w:oddHBand="0" w:evenHBand="0" w:firstRowFirstColumn="0" w:firstRowLastColumn="0" w:lastRowFirstColumn="0" w:lastRowLastColumn="0"/>
            </w:pPr>
            <w:r w:rsidRPr="00EF5779">
              <w:t>Uploading</w:t>
            </w:r>
          </w:p>
        </w:tc>
        <w:tc>
          <w:tcPr>
            <w:tcW w:w="846" w:type="pct"/>
          </w:tcPr>
          <w:p w14:paraId="32FC7255" w14:textId="77777777" w:rsidR="0066232A" w:rsidRPr="00EF5779" w:rsidRDefault="0066232A" w:rsidP="003C17DD">
            <w:pPr>
              <w:cnfStyle w:val="100000000000" w:firstRow="1" w:lastRow="0" w:firstColumn="0" w:lastColumn="0" w:oddVBand="0" w:evenVBand="0" w:oddHBand="0" w:evenHBand="0" w:firstRowFirstColumn="0" w:firstRowLastColumn="0" w:lastRowFirstColumn="0" w:lastRowLastColumn="0"/>
            </w:pPr>
            <w:r w:rsidRPr="00EF5779">
              <w:t>Viewing</w:t>
            </w:r>
          </w:p>
        </w:tc>
      </w:tr>
      <w:tr w:rsidR="0066232A" w:rsidRPr="00EF5779" w14:paraId="1A0BD71A"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32F84878" w14:textId="640A9988" w:rsidR="0066232A" w:rsidRPr="00EF5779" w:rsidRDefault="0066232A" w:rsidP="006C1679">
            <w:pPr>
              <w:pStyle w:val="BodyText"/>
            </w:pPr>
            <w:r w:rsidRPr="00EF5779">
              <w:t>General Practices (</w:t>
            </w:r>
            <w:sdt>
              <w:sdtPr>
                <w:alias w:val="GPs"/>
                <w:tag w:val="GPs"/>
                <w:id w:val="-760446348"/>
                <w:placeholder>
                  <w:docPart w:val="F0B86D319D3B495A9DE889061150DB7C"/>
                </w:placeholder>
                <w:text/>
              </w:sdtPr>
              <w:sdtEndPr/>
              <w:sdtContent>
                <w:r w:rsidR="00E5730E">
                  <w:t>#</w:t>
                </w:r>
              </w:sdtContent>
            </w:sdt>
            <w:r w:rsidRPr="00EF5779">
              <w:t>)</w:t>
            </w:r>
          </w:p>
        </w:tc>
        <w:tc>
          <w:tcPr>
            <w:tcW w:w="846" w:type="pct"/>
          </w:tcPr>
          <w:p w14:paraId="7A00F7BC"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7" w:type="pct"/>
          </w:tcPr>
          <w:p w14:paraId="122CE6D4"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6" w:type="pct"/>
          </w:tcPr>
          <w:p w14:paraId="5FA00C7C"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rsidRPr="00EF5779" w14:paraId="45AC2DE7"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5347C30E" w14:textId="77777777" w:rsidR="0066232A" w:rsidRPr="00EF5779" w:rsidRDefault="0066232A" w:rsidP="006C1679">
            <w:pPr>
              <w:pStyle w:val="BodyText"/>
            </w:pPr>
            <w:r w:rsidRPr="00EF5779">
              <w:t>Pharmacies (</w:t>
            </w:r>
            <w:sdt>
              <w:sdtPr>
                <w:alias w:val="Pharmacies"/>
                <w:id w:val="-663168106"/>
                <w:placeholder>
                  <w:docPart w:val="64F1C2BF0DA0409288359F7DC987A8D6"/>
                </w:placeholder>
                <w:text/>
              </w:sdtPr>
              <w:sdtEndPr/>
              <w:sdtContent>
                <w:r w:rsidRPr="00EF5779">
                  <w:t>#</w:t>
                </w:r>
              </w:sdtContent>
            </w:sdt>
            <w:r w:rsidRPr="00EF5779">
              <w:t>)</w:t>
            </w:r>
          </w:p>
        </w:tc>
        <w:tc>
          <w:tcPr>
            <w:tcW w:w="846" w:type="pct"/>
          </w:tcPr>
          <w:p w14:paraId="0312DC49"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7" w:type="pct"/>
          </w:tcPr>
          <w:p w14:paraId="05999B17"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6" w:type="pct"/>
          </w:tcPr>
          <w:p w14:paraId="70DF682B"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rsidRPr="00EF5779" w14:paraId="02E378D6"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7969BE06" w14:textId="77777777" w:rsidR="0066232A" w:rsidRPr="00EF5779" w:rsidRDefault="0066232A" w:rsidP="006C1679">
            <w:pPr>
              <w:pStyle w:val="BodyText"/>
            </w:pPr>
            <w:r w:rsidRPr="00EF5779">
              <w:t>Hospitals (</w:t>
            </w:r>
            <w:sdt>
              <w:sdtPr>
                <w:alias w:val="Hospitals"/>
                <w:id w:val="366963228"/>
                <w:placeholder>
                  <w:docPart w:val="CAFA86EFE8454AAA8F657CE7BE605291"/>
                </w:placeholder>
                <w:text/>
              </w:sdtPr>
              <w:sdtEndPr/>
              <w:sdtContent>
                <w:r w:rsidRPr="00EF5779">
                  <w:t>#</w:t>
                </w:r>
              </w:sdtContent>
            </w:sdt>
            <w:r w:rsidRPr="00EF5779">
              <w:t>)</w:t>
            </w:r>
          </w:p>
        </w:tc>
        <w:tc>
          <w:tcPr>
            <w:tcW w:w="846" w:type="pct"/>
          </w:tcPr>
          <w:p w14:paraId="68ABD47A"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7" w:type="pct"/>
          </w:tcPr>
          <w:p w14:paraId="23034688"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6" w:type="pct"/>
          </w:tcPr>
          <w:p w14:paraId="4FB58CB2"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rsidRPr="00EF5779" w14:paraId="405DC0FC"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6B9F59FE" w14:textId="77777777" w:rsidR="0066232A" w:rsidRPr="00EF5779" w:rsidRDefault="0066232A" w:rsidP="006C1679">
            <w:pPr>
              <w:pStyle w:val="BodyText"/>
            </w:pPr>
            <w:r w:rsidRPr="00EF5779">
              <w:t>Aboriginal Medical Services (</w:t>
            </w:r>
            <w:sdt>
              <w:sdtPr>
                <w:alias w:val="AMS"/>
                <w:id w:val="1456607228"/>
                <w:placeholder>
                  <w:docPart w:val="0EC9AA9B19774A7E8557988751A1E72C"/>
                </w:placeholder>
                <w:text/>
              </w:sdtPr>
              <w:sdtEndPr/>
              <w:sdtContent>
                <w:r w:rsidRPr="00EF5779">
                  <w:t>#</w:t>
                </w:r>
              </w:sdtContent>
            </w:sdt>
            <w:r w:rsidRPr="00EF5779">
              <w:t>)</w:t>
            </w:r>
          </w:p>
        </w:tc>
        <w:tc>
          <w:tcPr>
            <w:tcW w:w="846" w:type="pct"/>
          </w:tcPr>
          <w:p w14:paraId="5B4C6494"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7" w:type="pct"/>
          </w:tcPr>
          <w:p w14:paraId="1CBB638D"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6" w:type="pct"/>
          </w:tcPr>
          <w:p w14:paraId="5BE6CD45"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rsidRPr="00EF5779" w14:paraId="3B911FF8"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67C1531E" w14:textId="77777777" w:rsidR="0066232A" w:rsidRPr="00EF5779" w:rsidRDefault="0066232A" w:rsidP="006C1679">
            <w:pPr>
              <w:pStyle w:val="BodyText"/>
            </w:pPr>
            <w:r w:rsidRPr="00EF5779">
              <w:t>Pathology and Diagnostic Imaging (</w:t>
            </w:r>
            <w:sdt>
              <w:sdtPr>
                <w:alias w:val="Path &amp; DI"/>
                <w:id w:val="-1569182850"/>
                <w:placeholder>
                  <w:docPart w:val="7F8DD178B333498688CB77452DE41F58"/>
                </w:placeholder>
                <w:text/>
              </w:sdtPr>
              <w:sdtEndPr/>
              <w:sdtContent>
                <w:r w:rsidRPr="00EF5779">
                  <w:t>#</w:t>
                </w:r>
              </w:sdtContent>
            </w:sdt>
            <w:r w:rsidRPr="00EF5779">
              <w:t>)</w:t>
            </w:r>
          </w:p>
        </w:tc>
        <w:tc>
          <w:tcPr>
            <w:tcW w:w="846" w:type="pct"/>
          </w:tcPr>
          <w:p w14:paraId="7E9EA25A"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7" w:type="pct"/>
          </w:tcPr>
          <w:p w14:paraId="26C74B96"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6" w:type="pct"/>
          </w:tcPr>
          <w:p w14:paraId="46AB7AC1"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rsidRPr="00EF5779" w14:paraId="0EDF28C2"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Pr>
          <w:p w14:paraId="49844F79" w14:textId="77777777" w:rsidR="0066232A" w:rsidRPr="00EF5779" w:rsidRDefault="0066232A" w:rsidP="006C1679">
            <w:pPr>
              <w:pStyle w:val="BodyText"/>
            </w:pPr>
            <w:r w:rsidRPr="00EF5779">
              <w:t>Allied Health (</w:t>
            </w:r>
            <w:sdt>
              <w:sdtPr>
                <w:alias w:val="AHs"/>
                <w:id w:val="-292668606"/>
                <w:placeholder>
                  <w:docPart w:val="52D4E6BB25C74827B105C28D5E2B038F"/>
                </w:placeholder>
                <w:text/>
              </w:sdtPr>
              <w:sdtEndPr/>
              <w:sdtContent>
                <w:r w:rsidRPr="00EF5779">
                  <w:t>#</w:t>
                </w:r>
              </w:sdtContent>
            </w:sdt>
            <w:r w:rsidRPr="00EF5779">
              <w:t>)</w:t>
            </w:r>
          </w:p>
        </w:tc>
        <w:tc>
          <w:tcPr>
            <w:tcW w:w="846" w:type="pct"/>
          </w:tcPr>
          <w:p w14:paraId="73E9C1C0"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7" w:type="pct"/>
          </w:tcPr>
          <w:p w14:paraId="69BAD90F"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6" w:type="pct"/>
          </w:tcPr>
          <w:p w14:paraId="40260D75"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rsidRPr="00EF5779" w14:paraId="07508D9A"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461" w:type="pct"/>
          </w:tcPr>
          <w:p w14:paraId="222B597E" w14:textId="77777777" w:rsidR="0066232A" w:rsidRPr="00EF5779" w:rsidRDefault="0066232A" w:rsidP="006C1679">
            <w:pPr>
              <w:pStyle w:val="BodyText"/>
            </w:pPr>
            <w:r w:rsidRPr="00EF5779">
              <w:t>Aged Care (</w:t>
            </w:r>
            <w:sdt>
              <w:sdtPr>
                <w:alias w:val="Aged care"/>
                <w:id w:val="-364367167"/>
                <w:placeholder>
                  <w:docPart w:val="A96B38D1BCAD4C75851ED64C00178274"/>
                </w:placeholder>
                <w:text/>
              </w:sdtPr>
              <w:sdtEndPr/>
              <w:sdtContent>
                <w:r w:rsidRPr="00EF5779">
                  <w:t>#</w:t>
                </w:r>
              </w:sdtContent>
            </w:sdt>
            <w:r w:rsidRPr="00EF5779">
              <w:t>)</w:t>
            </w:r>
          </w:p>
        </w:tc>
        <w:tc>
          <w:tcPr>
            <w:tcW w:w="846" w:type="pct"/>
          </w:tcPr>
          <w:p w14:paraId="74150765"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7" w:type="pct"/>
          </w:tcPr>
          <w:p w14:paraId="65C9989D"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6" w:type="pct"/>
          </w:tcPr>
          <w:p w14:paraId="01F0A0AC"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r w:rsidR="0066232A" w:rsidRPr="00EF5779" w14:paraId="401642B3" w14:textId="77777777" w:rsidTr="00E13EBE">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Borders>
              <w:bottom w:val="single" w:sz="4" w:space="0" w:color="1E6DB6"/>
            </w:tcBorders>
          </w:tcPr>
          <w:p w14:paraId="3854F962" w14:textId="77777777" w:rsidR="0066232A" w:rsidRPr="00EF5779" w:rsidRDefault="0066232A" w:rsidP="006C1679">
            <w:pPr>
              <w:pStyle w:val="BodyText"/>
            </w:pPr>
            <w:r w:rsidRPr="00EF5779">
              <w:t>Specialists (</w:t>
            </w:r>
            <w:sdt>
              <w:sdtPr>
                <w:alias w:val="Specialists"/>
                <w:id w:val="-1754190280"/>
                <w:placeholder>
                  <w:docPart w:val="36290122CBCB4E90BBC249B1EFB94340"/>
                </w:placeholder>
                <w:text/>
              </w:sdtPr>
              <w:sdtEndPr/>
              <w:sdtContent>
                <w:r w:rsidRPr="00EF5779">
                  <w:t>#</w:t>
                </w:r>
              </w:sdtContent>
            </w:sdt>
            <w:r w:rsidRPr="00EF5779">
              <w:t>)</w:t>
            </w:r>
          </w:p>
        </w:tc>
        <w:tc>
          <w:tcPr>
            <w:tcW w:w="846" w:type="pct"/>
            <w:tcBorders>
              <w:bottom w:val="single" w:sz="4" w:space="0" w:color="1E6DB6"/>
            </w:tcBorders>
          </w:tcPr>
          <w:p w14:paraId="2EEFE40F"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7" w:type="pct"/>
            <w:tcBorders>
              <w:bottom w:val="single" w:sz="4" w:space="0" w:color="1E6DB6"/>
            </w:tcBorders>
          </w:tcPr>
          <w:p w14:paraId="440CD83C"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c>
          <w:tcPr>
            <w:tcW w:w="846" w:type="pct"/>
            <w:tcBorders>
              <w:bottom w:val="single" w:sz="4" w:space="0" w:color="1E6DB6"/>
            </w:tcBorders>
          </w:tcPr>
          <w:p w14:paraId="3BD045E5" w14:textId="77777777" w:rsidR="0066232A" w:rsidRPr="00EF5779" w:rsidRDefault="0066232A" w:rsidP="006C1679">
            <w:pPr>
              <w:pStyle w:val="BodyText"/>
              <w:cnfStyle w:val="000000010000" w:firstRow="0" w:lastRow="0" w:firstColumn="0" w:lastColumn="0" w:oddVBand="0" w:evenVBand="0" w:oddHBand="0" w:evenHBand="1" w:firstRowFirstColumn="0" w:firstRowLastColumn="0" w:lastRowFirstColumn="0" w:lastRowLastColumn="0"/>
            </w:pPr>
          </w:p>
        </w:tc>
      </w:tr>
      <w:tr w:rsidR="0066232A" w:rsidRPr="00EF5779" w14:paraId="0704AB17" w14:textId="77777777" w:rsidTr="00E13EBE">
        <w:trPr>
          <w:cnfStyle w:val="000000100000" w:firstRow="0" w:lastRow="0" w:firstColumn="0" w:lastColumn="0" w:oddVBand="0" w:evenVBand="0" w:oddHBand="1"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461" w:type="pct"/>
            <w:tcBorders>
              <w:top w:val="single" w:sz="4" w:space="0" w:color="1E6DB6"/>
              <w:bottom w:val="single" w:sz="4" w:space="0" w:color="F1F1F2"/>
            </w:tcBorders>
          </w:tcPr>
          <w:p w14:paraId="3109A512" w14:textId="53AC499D" w:rsidR="0066232A" w:rsidRPr="00EF5779" w:rsidRDefault="003A7E17" w:rsidP="006C1679">
            <w:pPr>
              <w:pStyle w:val="BodyText"/>
            </w:pPr>
            <w:r>
              <w:t>TOTAL</w:t>
            </w:r>
            <w:r w:rsidR="0066232A" w:rsidRPr="00EF5779">
              <w:t xml:space="preserve">: </w:t>
            </w:r>
            <w:sdt>
              <w:sdtPr>
                <w:alias w:val="Total healthcare providers"/>
                <w:tag w:val="Total healthcare providers"/>
                <w:id w:val="2037390871"/>
                <w:placeholder>
                  <w:docPart w:val="F0B86D319D3B495A9DE889061150DB7C"/>
                </w:placeholder>
                <w:text/>
              </w:sdtPr>
              <w:sdtEndPr/>
              <w:sdtContent>
                <w:r w:rsidR="0066232A" w:rsidRPr="00EF5779">
                  <w:t>#</w:t>
                </w:r>
              </w:sdtContent>
            </w:sdt>
          </w:p>
        </w:tc>
        <w:tc>
          <w:tcPr>
            <w:tcW w:w="846" w:type="pct"/>
            <w:tcBorders>
              <w:top w:val="single" w:sz="4" w:space="0" w:color="1E6DB6"/>
              <w:bottom w:val="single" w:sz="4" w:space="0" w:color="F1F1F2"/>
            </w:tcBorders>
          </w:tcPr>
          <w:p w14:paraId="5A0E676C"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7" w:type="pct"/>
            <w:tcBorders>
              <w:top w:val="single" w:sz="4" w:space="0" w:color="1E6DB6"/>
              <w:bottom w:val="single" w:sz="4" w:space="0" w:color="F1F1F2"/>
            </w:tcBorders>
          </w:tcPr>
          <w:p w14:paraId="75A289CD"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c>
          <w:tcPr>
            <w:tcW w:w="846" w:type="pct"/>
            <w:tcBorders>
              <w:top w:val="single" w:sz="4" w:space="0" w:color="1E6DB6"/>
              <w:bottom w:val="single" w:sz="4" w:space="0" w:color="F1F1F2"/>
            </w:tcBorders>
          </w:tcPr>
          <w:p w14:paraId="778D6911" w14:textId="77777777" w:rsidR="0066232A" w:rsidRPr="00EF5779" w:rsidRDefault="0066232A" w:rsidP="006C1679">
            <w:pPr>
              <w:pStyle w:val="BodyText"/>
              <w:cnfStyle w:val="000000100000" w:firstRow="0" w:lastRow="0" w:firstColumn="0" w:lastColumn="0" w:oddVBand="0" w:evenVBand="0" w:oddHBand="1" w:evenHBand="0" w:firstRowFirstColumn="0" w:firstRowLastColumn="0" w:lastRowFirstColumn="0" w:lastRowLastColumn="0"/>
            </w:pPr>
          </w:p>
        </w:tc>
      </w:tr>
    </w:tbl>
    <w:p w14:paraId="20A58E89" w14:textId="084D1062" w:rsidR="006175DF" w:rsidRDefault="006175DF" w:rsidP="00D336FB">
      <w:pPr>
        <w:pStyle w:val="BodyText"/>
      </w:pPr>
    </w:p>
    <w:p w14:paraId="7648A380" w14:textId="195485FB" w:rsidR="00FF116E" w:rsidRDefault="00FF116E">
      <w:pPr>
        <w:spacing w:after="0"/>
        <w:rPr>
          <w:rFonts w:ascii="Calibri Light" w:hAnsi="Calibri Light"/>
          <w:color w:val="454545"/>
          <w:lang w:eastAsia="en-AU"/>
        </w:rPr>
      </w:pPr>
      <w:r>
        <w:br w:type="page"/>
      </w:r>
    </w:p>
    <w:p w14:paraId="5CBF9016" w14:textId="77777777" w:rsidR="0066232A" w:rsidRDefault="0066232A" w:rsidP="0066232A">
      <w:pPr>
        <w:pStyle w:val="Heading3unnumbered"/>
      </w:pPr>
      <w:bookmarkStart w:id="28" w:name="_Toc46492527"/>
      <w:r>
        <w:lastRenderedPageBreak/>
        <w:t>Provider usage breakdowns</w:t>
      </w:r>
      <w:bookmarkEnd w:id="28"/>
    </w:p>
    <w:p w14:paraId="3C07935B" w14:textId="0F1FCF6F" w:rsidR="0066232A" w:rsidRDefault="0066232A" w:rsidP="003C115A">
      <w:pPr>
        <w:pStyle w:val="Instructions"/>
      </w:pPr>
      <w:r>
        <w:t xml:space="preserve">If available, provide a more detailed breakdown </w:t>
      </w:r>
      <w:r w:rsidR="00F21703">
        <w:t xml:space="preserve">of documents uploaded </w:t>
      </w:r>
      <w:r>
        <w:t>for each provider cohort</w:t>
      </w:r>
      <w:r w:rsidR="00F21703">
        <w:t xml:space="preserve">. </w:t>
      </w:r>
      <w:r w:rsidR="00D23B90">
        <w:t>Remove</w:t>
      </w:r>
      <w:r w:rsidR="00E13EBE">
        <w:t xml:space="preserve"> or adjust rows as necessary.</w:t>
      </w:r>
    </w:p>
    <w:tbl>
      <w:tblPr>
        <w:tblStyle w:val="GridTable4-Accent1"/>
        <w:tblW w:w="5000" w:type="pct"/>
        <w:tblBorders>
          <w:bottom w:val="none" w:sz="0" w:space="0" w:color="auto"/>
        </w:tblBorders>
        <w:tblLook w:val="04A0" w:firstRow="1" w:lastRow="0" w:firstColumn="1" w:lastColumn="0" w:noHBand="0" w:noVBand="1"/>
      </w:tblPr>
      <w:tblGrid>
        <w:gridCol w:w="4347"/>
        <w:gridCol w:w="3106"/>
        <w:gridCol w:w="2328"/>
      </w:tblGrid>
      <w:tr w:rsidR="006B5B32" w:rsidRPr="00EF5779" w14:paraId="330A45E7" w14:textId="77777777" w:rsidTr="005D4A87">
        <w:trPr>
          <w:cnfStyle w:val="100000000000" w:firstRow="1" w:lastRow="0" w:firstColumn="0" w:lastColumn="0" w:oddVBand="0" w:evenVBand="0" w:oddHBand="0"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tcPr>
          <w:p w14:paraId="08209504" w14:textId="77777777" w:rsidR="006B5B32" w:rsidRPr="00EF5779" w:rsidRDefault="006B5B32" w:rsidP="003C17DD">
            <w:r w:rsidRPr="00EF5779">
              <w:t xml:space="preserve">Provider </w:t>
            </w:r>
            <w:r>
              <w:t>cohort</w:t>
            </w:r>
          </w:p>
        </w:tc>
        <w:tc>
          <w:tcPr>
            <w:tcW w:w="1588" w:type="pct"/>
          </w:tcPr>
          <w:p w14:paraId="65017977" w14:textId="54305E92" w:rsidR="006B5B32" w:rsidRPr="00EF5779" w:rsidRDefault="00582231" w:rsidP="003C17DD">
            <w:pPr>
              <w:cnfStyle w:val="100000000000" w:firstRow="1" w:lastRow="0" w:firstColumn="0" w:lastColumn="0" w:oddVBand="0" w:evenVBand="0" w:oddHBand="0" w:evenHBand="0" w:firstRowFirstColumn="0" w:firstRowLastColumn="0" w:lastRowFirstColumn="0" w:lastRowLastColumn="0"/>
            </w:pPr>
            <w:r>
              <w:t>Document Type</w:t>
            </w:r>
          </w:p>
        </w:tc>
        <w:tc>
          <w:tcPr>
            <w:tcW w:w="1190" w:type="pct"/>
          </w:tcPr>
          <w:p w14:paraId="049DC138" w14:textId="528D831C" w:rsidR="006B5B32" w:rsidRPr="00EF5779" w:rsidRDefault="00582231" w:rsidP="003C17DD">
            <w:pPr>
              <w:cnfStyle w:val="100000000000" w:firstRow="1" w:lastRow="0" w:firstColumn="0" w:lastColumn="0" w:oddVBand="0" w:evenVBand="0" w:oddHBand="0" w:evenHBand="0" w:firstRowFirstColumn="0" w:firstRowLastColumn="0" w:lastRowFirstColumn="0" w:lastRowLastColumn="0"/>
            </w:pPr>
            <w:r>
              <w:t>Number of uploads</w:t>
            </w:r>
          </w:p>
        </w:tc>
      </w:tr>
      <w:tr w:rsidR="00FC3390" w:rsidRPr="00EF5779" w14:paraId="0169BC47" w14:textId="77777777" w:rsidTr="00E13EBE">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Pr>
          <w:p w14:paraId="2C28907A" w14:textId="04B6A903" w:rsidR="00FC3390" w:rsidRPr="00EF5779" w:rsidRDefault="00FC3390" w:rsidP="006C1679">
            <w:pPr>
              <w:pStyle w:val="BodyText"/>
            </w:pPr>
            <w:r w:rsidRPr="00EF5779">
              <w:t>General Practice</w:t>
            </w:r>
          </w:p>
        </w:tc>
        <w:tc>
          <w:tcPr>
            <w:tcW w:w="1588" w:type="pct"/>
          </w:tcPr>
          <w:p w14:paraId="2B3B5ED4" w14:textId="1964F73D" w:rsidR="00FC3390" w:rsidRPr="00EF5779" w:rsidRDefault="00B81C73" w:rsidP="006C1679">
            <w:pPr>
              <w:pStyle w:val="BodyText"/>
              <w:cnfStyle w:val="000000100000" w:firstRow="0" w:lastRow="0" w:firstColumn="0" w:lastColumn="0" w:oddVBand="0" w:evenVBand="0" w:oddHBand="1" w:evenHBand="0" w:firstRowFirstColumn="0" w:firstRowLastColumn="0" w:lastRowFirstColumn="0" w:lastRowLastColumn="0"/>
            </w:pPr>
            <w:r>
              <w:t>Shared Health Summary</w:t>
            </w:r>
          </w:p>
        </w:tc>
        <w:tc>
          <w:tcPr>
            <w:tcW w:w="1190" w:type="pct"/>
          </w:tcPr>
          <w:p w14:paraId="1FB1C1EF" w14:textId="77777777" w:rsidR="00FC3390" w:rsidRPr="00EF5779" w:rsidRDefault="00FC3390" w:rsidP="006C1679">
            <w:pPr>
              <w:pStyle w:val="BodyText"/>
              <w:cnfStyle w:val="000000100000" w:firstRow="0" w:lastRow="0" w:firstColumn="0" w:lastColumn="0" w:oddVBand="0" w:evenVBand="0" w:oddHBand="1" w:evenHBand="0" w:firstRowFirstColumn="0" w:firstRowLastColumn="0" w:lastRowFirstColumn="0" w:lastRowLastColumn="0"/>
            </w:pPr>
          </w:p>
        </w:tc>
      </w:tr>
      <w:tr w:rsidR="00FC3390" w:rsidRPr="00EF5779" w14:paraId="32282F7F"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Pr>
          <w:p w14:paraId="2C92FE5B" w14:textId="77777777" w:rsidR="00FC3390" w:rsidRPr="00EF5779" w:rsidRDefault="00FC3390" w:rsidP="006C1679">
            <w:pPr>
              <w:pStyle w:val="BodyText"/>
            </w:pPr>
          </w:p>
        </w:tc>
        <w:tc>
          <w:tcPr>
            <w:tcW w:w="1588" w:type="pct"/>
            <w:shd w:val="clear" w:color="auto" w:fill="FFFFFF" w:themeFill="background1"/>
          </w:tcPr>
          <w:p w14:paraId="1E34ACF2" w14:textId="7DA2AACE" w:rsidR="00FC3390" w:rsidRPr="00EF5779" w:rsidRDefault="00B81C73" w:rsidP="006C1679">
            <w:pPr>
              <w:pStyle w:val="BodyText"/>
              <w:cnfStyle w:val="000000010000" w:firstRow="0" w:lastRow="0" w:firstColumn="0" w:lastColumn="0" w:oddVBand="0" w:evenVBand="0" w:oddHBand="0" w:evenHBand="1" w:firstRowFirstColumn="0" w:firstRowLastColumn="0" w:lastRowFirstColumn="0" w:lastRowLastColumn="0"/>
            </w:pPr>
            <w:r>
              <w:t>Event Summary</w:t>
            </w:r>
          </w:p>
        </w:tc>
        <w:tc>
          <w:tcPr>
            <w:tcW w:w="1190" w:type="pct"/>
            <w:shd w:val="clear" w:color="auto" w:fill="FFFFFF" w:themeFill="background1"/>
          </w:tcPr>
          <w:p w14:paraId="65DB891E" w14:textId="77777777" w:rsidR="00FC3390" w:rsidRPr="00EF5779" w:rsidRDefault="00FC3390" w:rsidP="006C1679">
            <w:pPr>
              <w:pStyle w:val="BodyText"/>
              <w:cnfStyle w:val="000000010000" w:firstRow="0" w:lastRow="0" w:firstColumn="0" w:lastColumn="0" w:oddVBand="0" w:evenVBand="0" w:oddHBand="0" w:evenHBand="1" w:firstRowFirstColumn="0" w:firstRowLastColumn="0" w:lastRowFirstColumn="0" w:lastRowLastColumn="0"/>
            </w:pPr>
          </w:p>
        </w:tc>
      </w:tr>
      <w:tr w:rsidR="00FC3390" w:rsidRPr="00EF5779" w14:paraId="00FB752B"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49446610" w14:textId="77777777" w:rsidR="00FC3390" w:rsidRPr="00EF5779" w:rsidRDefault="00FC3390" w:rsidP="006C1679">
            <w:pPr>
              <w:pStyle w:val="BodyText"/>
            </w:pPr>
          </w:p>
        </w:tc>
        <w:tc>
          <w:tcPr>
            <w:tcW w:w="1588" w:type="pct"/>
            <w:tcBorders>
              <w:bottom w:val="single" w:sz="4" w:space="0" w:color="F1F1F2"/>
            </w:tcBorders>
          </w:tcPr>
          <w:p w14:paraId="600C62C8" w14:textId="7D2CB23B" w:rsidR="00FC3390" w:rsidRPr="00EF5779" w:rsidRDefault="00B81C73" w:rsidP="006C1679">
            <w:pPr>
              <w:pStyle w:val="BodyText"/>
              <w:cnfStyle w:val="000000100000" w:firstRow="0" w:lastRow="0" w:firstColumn="0" w:lastColumn="0" w:oddVBand="0" w:evenVBand="0" w:oddHBand="1" w:evenHBand="0" w:firstRowFirstColumn="0" w:firstRowLastColumn="0" w:lastRowFirstColumn="0" w:lastRowLastColumn="0"/>
            </w:pPr>
            <w:r>
              <w:t>Prescription Records</w:t>
            </w:r>
          </w:p>
        </w:tc>
        <w:tc>
          <w:tcPr>
            <w:tcW w:w="1190" w:type="pct"/>
            <w:tcBorders>
              <w:bottom w:val="single" w:sz="4" w:space="0" w:color="F1F1F2"/>
            </w:tcBorders>
          </w:tcPr>
          <w:p w14:paraId="56366CDE" w14:textId="77777777" w:rsidR="00FC3390" w:rsidRPr="00EF5779" w:rsidRDefault="00FC3390" w:rsidP="006C1679">
            <w:pPr>
              <w:pStyle w:val="BodyText"/>
              <w:cnfStyle w:val="000000100000" w:firstRow="0" w:lastRow="0" w:firstColumn="0" w:lastColumn="0" w:oddVBand="0" w:evenVBand="0" w:oddHBand="1" w:evenHBand="0" w:firstRowFirstColumn="0" w:firstRowLastColumn="0" w:lastRowFirstColumn="0" w:lastRowLastColumn="0"/>
            </w:pPr>
          </w:p>
        </w:tc>
      </w:tr>
      <w:tr w:rsidR="006B5B32" w:rsidRPr="00EF5779" w14:paraId="237DA29D" w14:textId="77777777" w:rsidTr="005D4A87">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tcBorders>
              <w:top w:val="single" w:sz="4" w:space="0" w:color="F1F1F2"/>
              <w:bottom w:val="single" w:sz="4" w:space="0" w:color="F1F1F2"/>
            </w:tcBorders>
          </w:tcPr>
          <w:p w14:paraId="5068AA16" w14:textId="6440D66A" w:rsidR="006B5B32" w:rsidRPr="00EF5779" w:rsidRDefault="006B5B32" w:rsidP="006C1679">
            <w:pPr>
              <w:pStyle w:val="BodyText"/>
            </w:pPr>
            <w:r w:rsidRPr="00EF5779">
              <w:t>Pharmac</w:t>
            </w:r>
            <w:r w:rsidR="00136B8B">
              <w:t>y</w:t>
            </w:r>
          </w:p>
        </w:tc>
        <w:tc>
          <w:tcPr>
            <w:tcW w:w="1588" w:type="pct"/>
            <w:tcBorders>
              <w:top w:val="single" w:sz="4" w:space="0" w:color="F1F1F2"/>
              <w:bottom w:val="single" w:sz="4" w:space="0" w:color="F1F1F2"/>
            </w:tcBorders>
          </w:tcPr>
          <w:p w14:paraId="5A51F3F8" w14:textId="6923B8E9" w:rsidR="006B5B32" w:rsidRPr="00EF5779" w:rsidRDefault="00B81C73" w:rsidP="006C1679">
            <w:pPr>
              <w:pStyle w:val="BodyText"/>
              <w:cnfStyle w:val="000000010000" w:firstRow="0" w:lastRow="0" w:firstColumn="0" w:lastColumn="0" w:oddVBand="0" w:evenVBand="0" w:oddHBand="0" w:evenHBand="1" w:firstRowFirstColumn="0" w:firstRowLastColumn="0" w:lastRowFirstColumn="0" w:lastRowLastColumn="0"/>
            </w:pPr>
            <w:r>
              <w:t>Dispense Records</w:t>
            </w:r>
          </w:p>
        </w:tc>
        <w:tc>
          <w:tcPr>
            <w:tcW w:w="1190" w:type="pct"/>
            <w:tcBorders>
              <w:top w:val="single" w:sz="4" w:space="0" w:color="F1F1F2"/>
              <w:bottom w:val="single" w:sz="4" w:space="0" w:color="F1F1F2"/>
            </w:tcBorders>
          </w:tcPr>
          <w:p w14:paraId="15095E91" w14:textId="77777777" w:rsidR="006B5B32" w:rsidRPr="00EF5779" w:rsidRDefault="006B5B32" w:rsidP="006C1679">
            <w:pPr>
              <w:pStyle w:val="BodyText"/>
              <w:cnfStyle w:val="000000010000" w:firstRow="0" w:lastRow="0" w:firstColumn="0" w:lastColumn="0" w:oddVBand="0" w:evenVBand="0" w:oddHBand="0" w:evenHBand="1" w:firstRowFirstColumn="0" w:firstRowLastColumn="0" w:lastRowFirstColumn="0" w:lastRowLastColumn="0"/>
            </w:pPr>
          </w:p>
        </w:tc>
      </w:tr>
      <w:tr w:rsidR="00F37C0D" w:rsidRPr="00EF5779" w14:paraId="601851C1"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Borders>
              <w:top w:val="single" w:sz="4" w:space="0" w:color="F1F1F2"/>
            </w:tcBorders>
          </w:tcPr>
          <w:p w14:paraId="25D434E2" w14:textId="4CDE828C" w:rsidR="00F37C0D" w:rsidRPr="00EF5779" w:rsidRDefault="00F37C0D" w:rsidP="00CF295F">
            <w:pPr>
              <w:pStyle w:val="BodyText"/>
            </w:pPr>
            <w:r w:rsidRPr="00EF5779">
              <w:t>Hospital</w:t>
            </w:r>
          </w:p>
        </w:tc>
        <w:tc>
          <w:tcPr>
            <w:tcW w:w="1588" w:type="pct"/>
            <w:tcBorders>
              <w:top w:val="single" w:sz="4" w:space="0" w:color="F1F1F2"/>
            </w:tcBorders>
          </w:tcPr>
          <w:p w14:paraId="58FD7F64" w14:textId="0A65590F"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r>
              <w:t>Discharge Summary</w:t>
            </w:r>
          </w:p>
        </w:tc>
        <w:tc>
          <w:tcPr>
            <w:tcW w:w="1190" w:type="pct"/>
            <w:tcBorders>
              <w:top w:val="single" w:sz="4" w:space="0" w:color="F1F1F2"/>
            </w:tcBorders>
          </w:tcPr>
          <w:p w14:paraId="100D0F80" w14:textId="77777777"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p>
        </w:tc>
      </w:tr>
      <w:tr w:rsidR="00F37C0D" w:rsidRPr="00EF5779" w14:paraId="66451BC8"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Pr>
          <w:p w14:paraId="4438C64B" w14:textId="77777777" w:rsidR="00F37C0D" w:rsidRPr="00EF5779" w:rsidRDefault="00F37C0D" w:rsidP="00CF295F">
            <w:pPr>
              <w:pStyle w:val="BodyText"/>
            </w:pPr>
          </w:p>
        </w:tc>
        <w:tc>
          <w:tcPr>
            <w:tcW w:w="1588" w:type="pct"/>
            <w:shd w:val="clear" w:color="auto" w:fill="FFFFFF" w:themeFill="background1"/>
          </w:tcPr>
          <w:p w14:paraId="511BFF2A" w14:textId="5ED68DB5" w:rsidR="00F37C0D" w:rsidRPr="00EF5779" w:rsidRDefault="00F37C0D" w:rsidP="00CF295F">
            <w:pPr>
              <w:pStyle w:val="BodyText"/>
              <w:cnfStyle w:val="000000010000" w:firstRow="0" w:lastRow="0" w:firstColumn="0" w:lastColumn="0" w:oddVBand="0" w:evenVBand="0" w:oddHBand="0" w:evenHBand="1" w:firstRowFirstColumn="0" w:firstRowLastColumn="0" w:lastRowFirstColumn="0" w:lastRowLastColumn="0"/>
            </w:pPr>
            <w:r>
              <w:t>Pathology Reports</w:t>
            </w:r>
          </w:p>
        </w:tc>
        <w:tc>
          <w:tcPr>
            <w:tcW w:w="1190" w:type="pct"/>
            <w:shd w:val="clear" w:color="auto" w:fill="FFFFFF" w:themeFill="background1"/>
          </w:tcPr>
          <w:p w14:paraId="3A18D8E2" w14:textId="77777777" w:rsidR="00F37C0D" w:rsidRPr="00EF5779" w:rsidRDefault="00F37C0D" w:rsidP="00CF295F">
            <w:pPr>
              <w:pStyle w:val="BodyText"/>
              <w:cnfStyle w:val="000000010000" w:firstRow="0" w:lastRow="0" w:firstColumn="0" w:lastColumn="0" w:oddVBand="0" w:evenVBand="0" w:oddHBand="0" w:evenHBand="1" w:firstRowFirstColumn="0" w:firstRowLastColumn="0" w:lastRowFirstColumn="0" w:lastRowLastColumn="0"/>
            </w:pPr>
          </w:p>
        </w:tc>
      </w:tr>
      <w:tr w:rsidR="00F37C0D" w:rsidRPr="00EF5779" w14:paraId="420F6C57"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6EF9CFC6" w14:textId="77777777" w:rsidR="00F37C0D" w:rsidRPr="00EF5779" w:rsidRDefault="00F37C0D" w:rsidP="00CF295F">
            <w:pPr>
              <w:pStyle w:val="BodyText"/>
            </w:pPr>
          </w:p>
        </w:tc>
        <w:tc>
          <w:tcPr>
            <w:tcW w:w="1588" w:type="pct"/>
            <w:tcBorders>
              <w:bottom w:val="single" w:sz="4" w:space="0" w:color="F1F1F2"/>
            </w:tcBorders>
          </w:tcPr>
          <w:p w14:paraId="00A4E368" w14:textId="55570141"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r>
              <w:t>Diagnostic Imaging</w:t>
            </w:r>
          </w:p>
        </w:tc>
        <w:tc>
          <w:tcPr>
            <w:tcW w:w="1190" w:type="pct"/>
            <w:tcBorders>
              <w:bottom w:val="single" w:sz="4" w:space="0" w:color="F1F1F2"/>
            </w:tcBorders>
          </w:tcPr>
          <w:p w14:paraId="50B4C5A7" w14:textId="77777777" w:rsidR="00F37C0D" w:rsidRPr="00EF5779" w:rsidRDefault="00F37C0D" w:rsidP="00CF295F">
            <w:pPr>
              <w:pStyle w:val="BodyText"/>
              <w:cnfStyle w:val="000000100000" w:firstRow="0" w:lastRow="0" w:firstColumn="0" w:lastColumn="0" w:oddVBand="0" w:evenVBand="0" w:oddHBand="1" w:evenHBand="0" w:firstRowFirstColumn="0" w:firstRowLastColumn="0" w:lastRowFirstColumn="0" w:lastRowLastColumn="0"/>
            </w:pPr>
          </w:p>
        </w:tc>
      </w:tr>
      <w:tr w:rsidR="00F37C0D" w:rsidRPr="00EF5779" w14:paraId="4D9E17EF" w14:textId="77777777" w:rsidTr="005D4A87">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vMerge w:val="restart"/>
            <w:tcBorders>
              <w:top w:val="single" w:sz="4" w:space="0" w:color="F1F1F2"/>
            </w:tcBorders>
          </w:tcPr>
          <w:p w14:paraId="2005320E" w14:textId="7111A944" w:rsidR="00F37C0D" w:rsidRPr="00EF5779" w:rsidRDefault="00F37C0D" w:rsidP="001022DD">
            <w:pPr>
              <w:pStyle w:val="BodyText"/>
            </w:pPr>
            <w:r w:rsidRPr="00EF5779">
              <w:t>Aboriginal Medical Service</w:t>
            </w:r>
          </w:p>
        </w:tc>
        <w:tc>
          <w:tcPr>
            <w:tcW w:w="1588" w:type="pct"/>
            <w:tcBorders>
              <w:top w:val="single" w:sz="4" w:space="0" w:color="F1F1F2"/>
            </w:tcBorders>
          </w:tcPr>
          <w:p w14:paraId="025E0DDE" w14:textId="0C757EAD"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r>
              <w:t>Shared Health Summary</w:t>
            </w:r>
          </w:p>
        </w:tc>
        <w:tc>
          <w:tcPr>
            <w:tcW w:w="1190" w:type="pct"/>
            <w:tcBorders>
              <w:top w:val="single" w:sz="4" w:space="0" w:color="F1F1F2"/>
            </w:tcBorders>
          </w:tcPr>
          <w:p w14:paraId="6D46BBC3" w14:textId="77777777"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p>
        </w:tc>
      </w:tr>
      <w:tr w:rsidR="00F37C0D" w:rsidRPr="00EF5779" w14:paraId="304B248C" w14:textId="77777777" w:rsidTr="00E13EBE">
        <w:trPr>
          <w:cnfStyle w:val="000000100000" w:firstRow="0" w:lastRow="0" w:firstColumn="0" w:lastColumn="0" w:oddVBand="0" w:evenVBand="0" w:oddHBand="1" w:evenHBand="0"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vMerge/>
          </w:tcPr>
          <w:p w14:paraId="61BB5931" w14:textId="77777777" w:rsidR="00F37C0D" w:rsidRPr="00EF5779" w:rsidRDefault="00F37C0D" w:rsidP="001022DD">
            <w:pPr>
              <w:pStyle w:val="BodyText"/>
            </w:pPr>
          </w:p>
        </w:tc>
        <w:tc>
          <w:tcPr>
            <w:tcW w:w="1588" w:type="pct"/>
            <w:shd w:val="clear" w:color="auto" w:fill="F1F1F2"/>
          </w:tcPr>
          <w:p w14:paraId="6B5993D3" w14:textId="128962CE" w:rsidR="00F37C0D" w:rsidRPr="00EF5779" w:rsidRDefault="00F37C0D" w:rsidP="001022DD">
            <w:pPr>
              <w:pStyle w:val="BodyText"/>
              <w:cnfStyle w:val="000000100000" w:firstRow="0" w:lastRow="0" w:firstColumn="0" w:lastColumn="0" w:oddVBand="0" w:evenVBand="0" w:oddHBand="1" w:evenHBand="0" w:firstRowFirstColumn="0" w:firstRowLastColumn="0" w:lastRowFirstColumn="0" w:lastRowLastColumn="0"/>
            </w:pPr>
            <w:r>
              <w:t>Event Summary</w:t>
            </w:r>
          </w:p>
        </w:tc>
        <w:tc>
          <w:tcPr>
            <w:tcW w:w="1190" w:type="pct"/>
            <w:shd w:val="clear" w:color="auto" w:fill="F1F1F2"/>
          </w:tcPr>
          <w:p w14:paraId="6688FC7D" w14:textId="77777777" w:rsidR="00F37C0D" w:rsidRPr="00EF5779" w:rsidRDefault="00F37C0D" w:rsidP="001022DD">
            <w:pPr>
              <w:pStyle w:val="BodyText"/>
              <w:cnfStyle w:val="000000100000" w:firstRow="0" w:lastRow="0" w:firstColumn="0" w:lastColumn="0" w:oddVBand="0" w:evenVBand="0" w:oddHBand="1" w:evenHBand="0" w:firstRowFirstColumn="0" w:firstRowLastColumn="0" w:lastRowFirstColumn="0" w:lastRowLastColumn="0"/>
            </w:pPr>
          </w:p>
        </w:tc>
      </w:tr>
      <w:tr w:rsidR="00F37C0D" w:rsidRPr="00EF5779" w14:paraId="6946505F" w14:textId="77777777" w:rsidTr="005D4A87">
        <w:trPr>
          <w:cnfStyle w:val="000000010000" w:firstRow="0" w:lastRow="0" w:firstColumn="0" w:lastColumn="0" w:oddVBand="0" w:evenVBand="0" w:oddHBand="0" w:evenHBand="1" w:firstRowFirstColumn="0" w:firstRowLastColumn="0" w:lastRowFirstColumn="0" w:lastRowLastColumn="0"/>
          <w:cantSplit/>
          <w:trHeight w:val="25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33A2DC7C" w14:textId="77777777" w:rsidR="00F37C0D" w:rsidRPr="00EF5779" w:rsidRDefault="00F37C0D" w:rsidP="001022DD">
            <w:pPr>
              <w:pStyle w:val="BodyText"/>
            </w:pPr>
          </w:p>
        </w:tc>
        <w:tc>
          <w:tcPr>
            <w:tcW w:w="1588" w:type="pct"/>
            <w:tcBorders>
              <w:bottom w:val="single" w:sz="4" w:space="0" w:color="F1F1F2"/>
            </w:tcBorders>
          </w:tcPr>
          <w:p w14:paraId="09F1618F" w14:textId="3BA035E7"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r>
              <w:t>Prescription Records</w:t>
            </w:r>
          </w:p>
        </w:tc>
        <w:tc>
          <w:tcPr>
            <w:tcW w:w="1190" w:type="pct"/>
            <w:tcBorders>
              <w:bottom w:val="single" w:sz="4" w:space="0" w:color="F1F1F2"/>
            </w:tcBorders>
          </w:tcPr>
          <w:p w14:paraId="0C385CA1" w14:textId="77777777"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p>
        </w:tc>
      </w:tr>
      <w:tr w:rsidR="00F37C0D" w:rsidRPr="00EF5779" w14:paraId="162B0ACD"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Borders>
              <w:top w:val="single" w:sz="4" w:space="0" w:color="F1F1F2"/>
            </w:tcBorders>
          </w:tcPr>
          <w:p w14:paraId="4509128D" w14:textId="260ACBC6" w:rsidR="00F37C0D" w:rsidRPr="00EF5779" w:rsidRDefault="00F37C0D" w:rsidP="001022DD">
            <w:pPr>
              <w:pStyle w:val="BodyText"/>
            </w:pPr>
            <w:r w:rsidRPr="00EF5779">
              <w:t>Pathology and Diagnostic Imaging</w:t>
            </w:r>
          </w:p>
        </w:tc>
        <w:tc>
          <w:tcPr>
            <w:tcW w:w="1588" w:type="pct"/>
            <w:tcBorders>
              <w:top w:val="single" w:sz="4" w:space="0" w:color="F1F1F2"/>
            </w:tcBorders>
          </w:tcPr>
          <w:p w14:paraId="08198630" w14:textId="00814DEC" w:rsidR="00F37C0D" w:rsidRPr="00EF5779" w:rsidRDefault="00F37C0D" w:rsidP="001022DD">
            <w:pPr>
              <w:pStyle w:val="BodyText"/>
              <w:cnfStyle w:val="000000100000" w:firstRow="0" w:lastRow="0" w:firstColumn="0" w:lastColumn="0" w:oddVBand="0" w:evenVBand="0" w:oddHBand="1" w:evenHBand="0" w:firstRowFirstColumn="0" w:firstRowLastColumn="0" w:lastRowFirstColumn="0" w:lastRowLastColumn="0"/>
            </w:pPr>
            <w:r>
              <w:t>Pathology Reports</w:t>
            </w:r>
          </w:p>
        </w:tc>
        <w:tc>
          <w:tcPr>
            <w:tcW w:w="1190" w:type="pct"/>
            <w:tcBorders>
              <w:top w:val="single" w:sz="4" w:space="0" w:color="F1F1F2"/>
            </w:tcBorders>
          </w:tcPr>
          <w:p w14:paraId="563DA68B" w14:textId="77777777" w:rsidR="00F37C0D" w:rsidRPr="00EF5779" w:rsidRDefault="00F37C0D" w:rsidP="001022DD">
            <w:pPr>
              <w:pStyle w:val="BodyText"/>
              <w:cnfStyle w:val="000000100000" w:firstRow="0" w:lastRow="0" w:firstColumn="0" w:lastColumn="0" w:oddVBand="0" w:evenVBand="0" w:oddHBand="1" w:evenHBand="0" w:firstRowFirstColumn="0" w:firstRowLastColumn="0" w:lastRowFirstColumn="0" w:lastRowLastColumn="0"/>
            </w:pPr>
          </w:p>
        </w:tc>
      </w:tr>
      <w:tr w:rsidR="00F37C0D" w:rsidRPr="00EF5779" w14:paraId="5560C02E" w14:textId="77777777" w:rsidTr="005D4A87">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0CDBD74A" w14:textId="77777777" w:rsidR="00F37C0D" w:rsidRPr="00EF5779" w:rsidRDefault="00F37C0D" w:rsidP="001022DD">
            <w:pPr>
              <w:pStyle w:val="BodyText"/>
            </w:pPr>
          </w:p>
        </w:tc>
        <w:tc>
          <w:tcPr>
            <w:tcW w:w="1588" w:type="pct"/>
            <w:tcBorders>
              <w:bottom w:val="single" w:sz="4" w:space="0" w:color="F1F1F2"/>
            </w:tcBorders>
            <w:shd w:val="clear" w:color="auto" w:fill="FFFFFF" w:themeFill="background1"/>
          </w:tcPr>
          <w:p w14:paraId="68DEDA58" w14:textId="400AE40E"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r>
              <w:t>Diagnostic Imaging</w:t>
            </w:r>
          </w:p>
        </w:tc>
        <w:tc>
          <w:tcPr>
            <w:tcW w:w="1190" w:type="pct"/>
            <w:tcBorders>
              <w:bottom w:val="single" w:sz="4" w:space="0" w:color="F1F1F2"/>
            </w:tcBorders>
            <w:shd w:val="clear" w:color="auto" w:fill="FFFFFF" w:themeFill="background1"/>
          </w:tcPr>
          <w:p w14:paraId="486B3F1B" w14:textId="77777777" w:rsidR="00F37C0D" w:rsidRPr="00EF5779" w:rsidRDefault="00F37C0D" w:rsidP="001022DD">
            <w:pPr>
              <w:pStyle w:val="BodyText"/>
              <w:cnfStyle w:val="000000010000" w:firstRow="0" w:lastRow="0" w:firstColumn="0" w:lastColumn="0" w:oddVBand="0" w:evenVBand="0" w:oddHBand="0" w:evenHBand="1" w:firstRowFirstColumn="0" w:firstRowLastColumn="0" w:lastRowFirstColumn="0" w:lastRowLastColumn="0"/>
            </w:pPr>
          </w:p>
        </w:tc>
      </w:tr>
      <w:tr w:rsidR="005C032F" w:rsidRPr="00EF5779" w14:paraId="25EB457E" w14:textId="77777777" w:rsidTr="005D4A87">
        <w:trPr>
          <w:cnfStyle w:val="000000100000" w:firstRow="0" w:lastRow="0" w:firstColumn="0" w:lastColumn="0" w:oddVBand="0" w:evenVBand="0" w:oddHBand="1" w:evenHBand="0"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val="restart"/>
            <w:tcBorders>
              <w:top w:val="single" w:sz="4" w:space="0" w:color="F1F1F2"/>
            </w:tcBorders>
            <w:shd w:val="clear" w:color="auto" w:fill="F1F1F2"/>
          </w:tcPr>
          <w:p w14:paraId="62032990" w14:textId="02F7113A" w:rsidR="005C032F" w:rsidRPr="00EF5779" w:rsidRDefault="005C032F" w:rsidP="001022DD">
            <w:pPr>
              <w:pStyle w:val="BodyText"/>
            </w:pPr>
            <w:r>
              <w:t>Specialists</w:t>
            </w:r>
          </w:p>
        </w:tc>
        <w:tc>
          <w:tcPr>
            <w:tcW w:w="1588" w:type="pct"/>
            <w:tcBorders>
              <w:top w:val="single" w:sz="4" w:space="0" w:color="F1F1F2"/>
            </w:tcBorders>
            <w:shd w:val="clear" w:color="auto" w:fill="F1F1F2"/>
          </w:tcPr>
          <w:p w14:paraId="2E5E6A75" w14:textId="608E2CFE" w:rsidR="005C032F" w:rsidRPr="00EF5779" w:rsidRDefault="005C032F" w:rsidP="001022DD">
            <w:pPr>
              <w:pStyle w:val="BodyText"/>
              <w:cnfStyle w:val="000000100000" w:firstRow="0" w:lastRow="0" w:firstColumn="0" w:lastColumn="0" w:oddVBand="0" w:evenVBand="0" w:oddHBand="1" w:evenHBand="0" w:firstRowFirstColumn="0" w:firstRowLastColumn="0" w:lastRowFirstColumn="0" w:lastRowLastColumn="0"/>
            </w:pPr>
            <w:r>
              <w:t>Prescription Records</w:t>
            </w:r>
          </w:p>
        </w:tc>
        <w:tc>
          <w:tcPr>
            <w:tcW w:w="1190" w:type="pct"/>
            <w:tcBorders>
              <w:top w:val="single" w:sz="4" w:space="0" w:color="F1F1F2"/>
            </w:tcBorders>
            <w:shd w:val="clear" w:color="auto" w:fill="F1F1F2"/>
          </w:tcPr>
          <w:p w14:paraId="7726C89E" w14:textId="77777777" w:rsidR="005C032F" w:rsidRPr="00EF5779" w:rsidRDefault="005C032F" w:rsidP="001022DD">
            <w:pPr>
              <w:pStyle w:val="BodyText"/>
              <w:cnfStyle w:val="000000100000" w:firstRow="0" w:lastRow="0" w:firstColumn="0" w:lastColumn="0" w:oddVBand="0" w:evenVBand="0" w:oddHBand="1" w:evenHBand="0" w:firstRowFirstColumn="0" w:firstRowLastColumn="0" w:lastRowFirstColumn="0" w:lastRowLastColumn="0"/>
            </w:pPr>
          </w:p>
        </w:tc>
      </w:tr>
      <w:tr w:rsidR="005C032F" w:rsidRPr="00EF5779" w14:paraId="71D38395" w14:textId="77777777" w:rsidTr="00E13EBE">
        <w:trPr>
          <w:cnfStyle w:val="000000010000" w:firstRow="0" w:lastRow="0" w:firstColumn="0" w:lastColumn="0" w:oddVBand="0" w:evenVBand="0" w:oddHBand="0" w:evenHBand="1" w:firstRowFirstColumn="0" w:firstRowLastColumn="0" w:lastRowFirstColumn="0" w:lastRowLastColumn="0"/>
          <w:cantSplit/>
          <w:trHeight w:val="264"/>
        </w:trPr>
        <w:tc>
          <w:tcPr>
            <w:cnfStyle w:val="001000000000" w:firstRow="0" w:lastRow="0" w:firstColumn="1" w:lastColumn="0" w:oddVBand="0" w:evenVBand="0" w:oddHBand="0" w:evenHBand="0" w:firstRowFirstColumn="0" w:firstRowLastColumn="0" w:lastRowFirstColumn="0" w:lastRowLastColumn="0"/>
            <w:tcW w:w="2222" w:type="pct"/>
            <w:vMerge/>
            <w:tcBorders>
              <w:bottom w:val="single" w:sz="4" w:space="0" w:color="F1F1F2"/>
            </w:tcBorders>
          </w:tcPr>
          <w:p w14:paraId="3539D479" w14:textId="77777777" w:rsidR="005C032F" w:rsidRDefault="005C032F" w:rsidP="001022DD">
            <w:pPr>
              <w:pStyle w:val="BodyText"/>
            </w:pPr>
          </w:p>
        </w:tc>
        <w:tc>
          <w:tcPr>
            <w:tcW w:w="1588" w:type="pct"/>
            <w:tcBorders>
              <w:bottom w:val="single" w:sz="4" w:space="0" w:color="F1F1F2"/>
            </w:tcBorders>
          </w:tcPr>
          <w:p w14:paraId="0698F10A" w14:textId="1C41D265" w:rsidR="005C032F" w:rsidRDefault="005C032F" w:rsidP="001022DD">
            <w:pPr>
              <w:pStyle w:val="BodyText"/>
              <w:cnfStyle w:val="000000010000" w:firstRow="0" w:lastRow="0" w:firstColumn="0" w:lastColumn="0" w:oddVBand="0" w:evenVBand="0" w:oddHBand="0" w:evenHBand="1" w:firstRowFirstColumn="0" w:firstRowLastColumn="0" w:lastRowFirstColumn="0" w:lastRowLastColumn="0"/>
            </w:pPr>
            <w:r>
              <w:t>Discharge Summary</w:t>
            </w:r>
          </w:p>
        </w:tc>
        <w:tc>
          <w:tcPr>
            <w:tcW w:w="1190" w:type="pct"/>
            <w:tcBorders>
              <w:bottom w:val="single" w:sz="4" w:space="0" w:color="F1F1F2"/>
            </w:tcBorders>
          </w:tcPr>
          <w:p w14:paraId="3463C042" w14:textId="77777777" w:rsidR="005C032F" w:rsidRPr="00EF5779" w:rsidRDefault="005C032F" w:rsidP="001022DD">
            <w:pPr>
              <w:pStyle w:val="BodyText"/>
              <w:cnfStyle w:val="000000010000" w:firstRow="0" w:lastRow="0" w:firstColumn="0" w:lastColumn="0" w:oddVBand="0" w:evenVBand="0" w:oddHBand="0" w:evenHBand="1" w:firstRowFirstColumn="0" w:firstRowLastColumn="0" w:lastRowFirstColumn="0" w:lastRowLastColumn="0"/>
            </w:pPr>
          </w:p>
        </w:tc>
      </w:tr>
    </w:tbl>
    <w:p w14:paraId="09ACCB1A" w14:textId="77777777" w:rsidR="0066232A" w:rsidRPr="00BD378E" w:rsidRDefault="0066232A" w:rsidP="0066232A">
      <w:pPr>
        <w:pStyle w:val="BodyText"/>
        <w:rPr>
          <w:lang w:eastAsia="en-US"/>
        </w:rPr>
      </w:pPr>
    </w:p>
    <w:p w14:paraId="44F84B09" w14:textId="77777777" w:rsidR="0066232A" w:rsidRDefault="0066232A" w:rsidP="0066232A">
      <w:pPr>
        <w:pStyle w:val="BodyText"/>
      </w:pPr>
    </w:p>
    <w:p w14:paraId="046360A7" w14:textId="77777777" w:rsidR="0066232A" w:rsidRDefault="0066232A" w:rsidP="0066232A">
      <w:pPr>
        <w:pStyle w:val="BodyText"/>
      </w:pPr>
    </w:p>
    <w:p w14:paraId="754D29D6" w14:textId="2A7F5BFC" w:rsidR="00240CFE" w:rsidRDefault="00240CFE" w:rsidP="00DC47C9">
      <w:pPr>
        <w:pStyle w:val="Heading1unnumbered"/>
      </w:pPr>
      <w:bookmarkStart w:id="29" w:name="_Toc46492528"/>
      <w:r>
        <w:lastRenderedPageBreak/>
        <w:t>Community health profile</w:t>
      </w:r>
      <w:bookmarkEnd w:id="29"/>
    </w:p>
    <w:p w14:paraId="4310EDD9" w14:textId="5CDDEE02" w:rsidR="00FD52D9" w:rsidRDefault="00AF3BBA" w:rsidP="00636A1C">
      <w:pPr>
        <w:pStyle w:val="Instructions"/>
      </w:pPr>
      <w:r>
        <w:t xml:space="preserve">The health profile </w:t>
      </w:r>
      <w:r w:rsidR="00185CB7">
        <w:t>gives</w:t>
      </w:r>
      <w:r w:rsidR="00AD5F4E">
        <w:t xml:space="preserve"> context on </w:t>
      </w:r>
      <w:r w:rsidR="00370BCF">
        <w:t>healthcare needs</w:t>
      </w:r>
      <w:r w:rsidR="00922370">
        <w:t xml:space="preserve"> and health services interactions</w:t>
      </w:r>
      <w:r w:rsidR="00370BCF">
        <w:t xml:space="preserve"> in the community</w:t>
      </w:r>
      <w:r w:rsidR="00AD5F4E">
        <w:t xml:space="preserve">. </w:t>
      </w:r>
      <w:r w:rsidR="00C43097">
        <w:t>From this, you can i</w:t>
      </w:r>
      <w:r w:rsidR="002816DE">
        <w:t xml:space="preserve">dentify </w:t>
      </w:r>
      <w:r w:rsidR="007C4561">
        <w:t xml:space="preserve">areas </w:t>
      </w:r>
      <w:r w:rsidR="00C43097">
        <w:t>to monitor</w:t>
      </w:r>
      <w:r w:rsidR="007C4561">
        <w:t xml:space="preserve"> as measures of </w:t>
      </w:r>
      <w:r w:rsidR="00690809">
        <w:t xml:space="preserve">the project’s </w:t>
      </w:r>
      <w:r w:rsidR="00126E51">
        <w:t>success</w:t>
      </w:r>
      <w:r w:rsidR="00690809">
        <w:t xml:space="preserve"> </w:t>
      </w:r>
      <w:r w:rsidR="007C4561">
        <w:t xml:space="preserve">(e.g. </w:t>
      </w:r>
      <w:r w:rsidR="008118E5">
        <w:t xml:space="preserve">health indicators </w:t>
      </w:r>
      <w:r w:rsidR="00690809">
        <w:t xml:space="preserve">that are </w:t>
      </w:r>
      <w:r w:rsidR="008118E5">
        <w:t>significantly worse than state/territory</w:t>
      </w:r>
      <w:r w:rsidR="00DC4708">
        <w:t xml:space="preserve"> </w:t>
      </w:r>
      <w:r w:rsidR="001313C7">
        <w:t>levels</w:t>
      </w:r>
      <w:r w:rsidR="008118E5">
        <w:t>)</w:t>
      </w:r>
      <w:r w:rsidR="004A517D">
        <w:t>.</w:t>
      </w:r>
      <w:r w:rsidR="001313C7">
        <w:t xml:space="preserve"> </w:t>
      </w:r>
      <w:r w:rsidR="00126E51">
        <w:t>Some findings</w:t>
      </w:r>
      <w:r w:rsidR="001313C7">
        <w:t xml:space="preserve"> may also present opportunities for project initiatives or targeting</w:t>
      </w:r>
      <w:r w:rsidR="004A2368">
        <w:t xml:space="preserve"> for engagement.</w:t>
      </w:r>
    </w:p>
    <w:p w14:paraId="74288A49" w14:textId="200BD04C" w:rsidR="009E2436" w:rsidRDefault="0017625F" w:rsidP="00636A1C">
      <w:pPr>
        <w:pStyle w:val="Instructions"/>
      </w:pPr>
      <w:r>
        <w:t xml:space="preserve">The following headings have been provided as a suggested structure but should be </w:t>
      </w:r>
      <w:r w:rsidR="00D76CB5">
        <w:t xml:space="preserve">adapted to best present the health profile of your community. </w:t>
      </w:r>
      <w:r w:rsidR="009E2436">
        <w:t xml:space="preserve">Within these topics, </w:t>
      </w:r>
      <w:r w:rsidR="00294E0F">
        <w:t xml:space="preserve">further </w:t>
      </w:r>
      <w:r w:rsidR="009E2436">
        <w:t>points of interest</w:t>
      </w:r>
      <w:r w:rsidR="00294E0F">
        <w:t xml:space="preserve"> may</w:t>
      </w:r>
      <w:r w:rsidR="009E2436">
        <w:t xml:space="preserve"> include:</w:t>
      </w:r>
    </w:p>
    <w:p w14:paraId="524E00BD" w14:textId="77777777" w:rsidR="009E2436" w:rsidRDefault="009E2436" w:rsidP="004359A9">
      <w:pPr>
        <w:pStyle w:val="Instructions"/>
        <w:numPr>
          <w:ilvl w:val="0"/>
          <w:numId w:val="19"/>
        </w:numPr>
      </w:pPr>
      <w:r>
        <w:t>Age and gender differences</w:t>
      </w:r>
    </w:p>
    <w:p w14:paraId="157F33FF" w14:textId="77777777" w:rsidR="009E2436" w:rsidRDefault="009E2436" w:rsidP="004359A9">
      <w:pPr>
        <w:pStyle w:val="Instructions"/>
        <w:numPr>
          <w:ilvl w:val="0"/>
          <w:numId w:val="19"/>
        </w:numPr>
      </w:pPr>
      <w:r>
        <w:t>Minority group (e.g. Aboriginal and Torres Strait Islander peoples) differences</w:t>
      </w:r>
    </w:p>
    <w:p w14:paraId="4BFA6F3D" w14:textId="77777777" w:rsidR="009E2436" w:rsidRDefault="009E2436" w:rsidP="004359A9">
      <w:pPr>
        <w:pStyle w:val="Instructions"/>
        <w:numPr>
          <w:ilvl w:val="0"/>
          <w:numId w:val="19"/>
        </w:numPr>
      </w:pPr>
      <w:r>
        <w:t>Alcohol, tobacco, and substance use</w:t>
      </w:r>
    </w:p>
    <w:p w14:paraId="5F33B573" w14:textId="79818232" w:rsidR="00755214" w:rsidRPr="00FD52D9" w:rsidRDefault="009E2436" w:rsidP="004359A9">
      <w:pPr>
        <w:pStyle w:val="Instructions"/>
        <w:numPr>
          <w:ilvl w:val="0"/>
          <w:numId w:val="19"/>
        </w:numPr>
      </w:pPr>
      <w:r>
        <w:t>Adverse health indicators, such as obesity</w:t>
      </w:r>
    </w:p>
    <w:p w14:paraId="41A85F65" w14:textId="34605917" w:rsidR="008C353D" w:rsidRDefault="00182A74" w:rsidP="008C353D">
      <w:pPr>
        <w:pStyle w:val="Heading2unnumbered"/>
      </w:pPr>
      <w:bookmarkStart w:id="30" w:name="_Toc46492529"/>
      <w:r>
        <w:t>Perinatal (maternal) health</w:t>
      </w:r>
      <w:bookmarkEnd w:id="30"/>
    </w:p>
    <w:p w14:paraId="6FD338BD" w14:textId="6C82AF14" w:rsidR="001458F3" w:rsidRDefault="001458F3" w:rsidP="008C353D">
      <w:pPr>
        <w:pStyle w:val="BodyText"/>
      </w:pPr>
    </w:p>
    <w:p w14:paraId="6C839191" w14:textId="77777777" w:rsidR="00F9055F" w:rsidRDefault="00F9055F" w:rsidP="008C353D">
      <w:pPr>
        <w:pStyle w:val="BodyText"/>
      </w:pPr>
    </w:p>
    <w:p w14:paraId="2C4AFDB1" w14:textId="74AE70EF" w:rsidR="00240CFE" w:rsidRDefault="00240CFE" w:rsidP="00240CFE">
      <w:pPr>
        <w:pStyle w:val="Heading2unnumbered"/>
      </w:pPr>
      <w:bookmarkStart w:id="31" w:name="_Toc46492530"/>
      <w:r>
        <w:t>Child</w:t>
      </w:r>
      <w:r w:rsidR="000140F8">
        <w:t>ren</w:t>
      </w:r>
      <w:r>
        <w:t xml:space="preserve"> and adolescent</w:t>
      </w:r>
      <w:r w:rsidR="006F3631">
        <w:t>s</w:t>
      </w:r>
      <w:bookmarkEnd w:id="31"/>
    </w:p>
    <w:p w14:paraId="073DE4E4" w14:textId="77777777" w:rsidR="00F9055F" w:rsidRDefault="00F9055F" w:rsidP="00DA6D05">
      <w:pPr>
        <w:pStyle w:val="BodyText"/>
      </w:pPr>
    </w:p>
    <w:p w14:paraId="4FD9E9D7" w14:textId="77777777" w:rsidR="00D651CF" w:rsidRDefault="00D651CF" w:rsidP="00240CFE">
      <w:pPr>
        <w:pStyle w:val="BodyText"/>
      </w:pPr>
    </w:p>
    <w:p w14:paraId="325334EA" w14:textId="664EFA73" w:rsidR="00240CFE" w:rsidRDefault="00240CFE" w:rsidP="00240CFE">
      <w:pPr>
        <w:pStyle w:val="Heading2unnumbered"/>
      </w:pPr>
      <w:bookmarkStart w:id="32" w:name="_Toc46492531"/>
      <w:r>
        <w:t>Adult</w:t>
      </w:r>
      <w:r w:rsidR="006F3631">
        <w:t>s</w:t>
      </w:r>
      <w:bookmarkEnd w:id="32"/>
    </w:p>
    <w:p w14:paraId="20830E5A" w14:textId="77777777" w:rsidR="00F9055F" w:rsidRDefault="00F9055F" w:rsidP="00240CFE">
      <w:pPr>
        <w:pStyle w:val="BodyText"/>
      </w:pPr>
    </w:p>
    <w:p w14:paraId="19A2240B" w14:textId="77777777" w:rsidR="00D651CF" w:rsidRDefault="00D651CF" w:rsidP="00240CFE">
      <w:pPr>
        <w:pStyle w:val="BodyText"/>
      </w:pPr>
    </w:p>
    <w:p w14:paraId="193596B0" w14:textId="77777777" w:rsidR="00240CFE" w:rsidRDefault="00240CFE" w:rsidP="00240CFE">
      <w:pPr>
        <w:pStyle w:val="Heading2unnumbered"/>
      </w:pPr>
      <w:bookmarkStart w:id="33" w:name="_Toc46492532"/>
      <w:r>
        <w:t>Older people</w:t>
      </w:r>
      <w:bookmarkEnd w:id="33"/>
    </w:p>
    <w:p w14:paraId="1B5A073D" w14:textId="77777777" w:rsidR="00DD2414" w:rsidRDefault="00DD2414" w:rsidP="00240CFE">
      <w:pPr>
        <w:pStyle w:val="BodyText"/>
      </w:pPr>
    </w:p>
    <w:p w14:paraId="573380F4" w14:textId="77777777" w:rsidR="00D651CF" w:rsidRDefault="00D651CF" w:rsidP="00240CFE">
      <w:pPr>
        <w:pStyle w:val="BodyText"/>
      </w:pPr>
    </w:p>
    <w:p w14:paraId="0D66B95A" w14:textId="77777777" w:rsidR="00240CFE" w:rsidRDefault="00240CFE" w:rsidP="00240CFE">
      <w:pPr>
        <w:pStyle w:val="Heading2unnumbered"/>
      </w:pPr>
      <w:bookmarkStart w:id="34" w:name="_Toc46492533"/>
      <w:r>
        <w:t>Notifiable diseases</w:t>
      </w:r>
      <w:bookmarkEnd w:id="34"/>
    </w:p>
    <w:p w14:paraId="38E1616D" w14:textId="5930B37C" w:rsidR="00240CFE" w:rsidRDefault="00240CFE" w:rsidP="00240CFE">
      <w:pPr>
        <w:pStyle w:val="BodyText"/>
      </w:pPr>
    </w:p>
    <w:p w14:paraId="3C62767C" w14:textId="77777777" w:rsidR="004E2442" w:rsidRDefault="004E2442" w:rsidP="00240CFE">
      <w:pPr>
        <w:pStyle w:val="BodyText"/>
      </w:pPr>
    </w:p>
    <w:p w14:paraId="39636120" w14:textId="60565913" w:rsidR="00240CFE" w:rsidRDefault="00240CFE" w:rsidP="00240CFE">
      <w:pPr>
        <w:pStyle w:val="Heading2unnumbered"/>
      </w:pPr>
      <w:bookmarkStart w:id="35" w:name="_Toc46492534"/>
      <w:r>
        <w:t>Mental health</w:t>
      </w:r>
      <w:r w:rsidR="00D71F2A">
        <w:t xml:space="preserve"> conditions, suicide rates, and accessing mental health services</w:t>
      </w:r>
      <w:bookmarkEnd w:id="35"/>
    </w:p>
    <w:p w14:paraId="3491C9E3" w14:textId="2868561B" w:rsidR="00240CFE" w:rsidRDefault="00240CFE" w:rsidP="00240CFE">
      <w:pPr>
        <w:pStyle w:val="BodyText"/>
      </w:pPr>
    </w:p>
    <w:p w14:paraId="45BC023B" w14:textId="77777777" w:rsidR="004E2442" w:rsidRDefault="004E2442" w:rsidP="00240CFE">
      <w:pPr>
        <w:pStyle w:val="BodyText"/>
      </w:pPr>
    </w:p>
    <w:p w14:paraId="57FAEB52" w14:textId="0A6C88DD" w:rsidR="00240CFE" w:rsidRDefault="00240CFE" w:rsidP="00240CFE">
      <w:pPr>
        <w:pStyle w:val="Heading2unnumbered"/>
      </w:pPr>
      <w:bookmarkStart w:id="36" w:name="_Toc46492535"/>
      <w:r>
        <w:t>Emergency department</w:t>
      </w:r>
      <w:r w:rsidR="00E45FDD">
        <w:t xml:space="preserve"> attendance</w:t>
      </w:r>
      <w:r>
        <w:t>s</w:t>
      </w:r>
      <w:bookmarkEnd w:id="36"/>
      <w:r>
        <w:t xml:space="preserve"> </w:t>
      </w:r>
    </w:p>
    <w:p w14:paraId="00CB345F" w14:textId="0EA4C8D4" w:rsidR="00C94485" w:rsidRDefault="00C94485" w:rsidP="00C94485">
      <w:pPr>
        <w:pStyle w:val="BodyText"/>
      </w:pPr>
    </w:p>
    <w:p w14:paraId="62B915DA" w14:textId="77777777" w:rsidR="00C94485" w:rsidRPr="00C94485" w:rsidRDefault="00C94485" w:rsidP="00C94485">
      <w:pPr>
        <w:pStyle w:val="BodyText"/>
      </w:pPr>
    </w:p>
    <w:p w14:paraId="4EAD36AB" w14:textId="19EF1201" w:rsidR="001D0FBF" w:rsidRPr="001D0FBF" w:rsidRDefault="001D0FBF" w:rsidP="001D0FBF">
      <w:pPr>
        <w:pStyle w:val="Heading3unnumbered"/>
      </w:pPr>
      <w:bookmarkStart w:id="37" w:name="_Toc46492536"/>
      <w:r>
        <w:t xml:space="preserve">Proportion of attendances </w:t>
      </w:r>
      <w:r w:rsidR="00C5346A">
        <w:t>from non-residents of the region</w:t>
      </w:r>
      <w:bookmarkEnd w:id="37"/>
    </w:p>
    <w:p w14:paraId="50228B2B" w14:textId="1991E369" w:rsidR="00240CFE" w:rsidRDefault="00240CFE" w:rsidP="00240CFE">
      <w:pPr>
        <w:pStyle w:val="BodyText"/>
      </w:pPr>
    </w:p>
    <w:p w14:paraId="0CCDFCA7" w14:textId="77777777" w:rsidR="004E2442" w:rsidRDefault="004E2442" w:rsidP="00240CFE">
      <w:pPr>
        <w:pStyle w:val="BodyText"/>
      </w:pPr>
    </w:p>
    <w:p w14:paraId="5841DD6A" w14:textId="7D4D4477" w:rsidR="00240CFE" w:rsidRPr="00182393" w:rsidRDefault="00240CFE" w:rsidP="00240CFE">
      <w:pPr>
        <w:pStyle w:val="Heading3unnumbered"/>
      </w:pPr>
      <w:bookmarkStart w:id="38" w:name="_Toc46492537"/>
      <w:r>
        <w:lastRenderedPageBreak/>
        <w:t>Proportion of attendances classified as semi- or non-urgent</w:t>
      </w:r>
      <w:bookmarkEnd w:id="38"/>
    </w:p>
    <w:p w14:paraId="71D821D1" w14:textId="2B62E6BB" w:rsidR="00240CFE" w:rsidRDefault="00240CFE" w:rsidP="00240CFE">
      <w:pPr>
        <w:pStyle w:val="BodyText"/>
      </w:pPr>
    </w:p>
    <w:p w14:paraId="0C3A5281" w14:textId="77777777" w:rsidR="004E2442" w:rsidRDefault="004E2442" w:rsidP="00240CFE">
      <w:pPr>
        <w:pStyle w:val="BodyText"/>
      </w:pPr>
    </w:p>
    <w:p w14:paraId="0B9647DD" w14:textId="75B05C8E" w:rsidR="00240CFE" w:rsidRDefault="00240CFE" w:rsidP="00240CFE">
      <w:pPr>
        <w:pStyle w:val="Heading2unnumbered"/>
      </w:pPr>
      <w:bookmarkStart w:id="39" w:name="_Toc46492538"/>
      <w:r>
        <w:t>Hospitalisations</w:t>
      </w:r>
      <w:bookmarkEnd w:id="39"/>
    </w:p>
    <w:p w14:paraId="09DBA52E" w14:textId="117B39B3" w:rsidR="00C5346A" w:rsidRPr="00C5346A" w:rsidRDefault="00C5346A" w:rsidP="00C5346A">
      <w:pPr>
        <w:pStyle w:val="Heading3unnumbered"/>
      </w:pPr>
      <w:bookmarkStart w:id="40" w:name="_Toc46492539"/>
      <w:r>
        <w:t>Leading cause(s) of hospitalisation</w:t>
      </w:r>
      <w:bookmarkEnd w:id="40"/>
    </w:p>
    <w:p w14:paraId="1F4FA35B" w14:textId="4AC406A9" w:rsidR="00240CFE" w:rsidRDefault="00240CFE" w:rsidP="00240CFE">
      <w:pPr>
        <w:pStyle w:val="BodyText"/>
      </w:pPr>
    </w:p>
    <w:p w14:paraId="5D405D08" w14:textId="77777777" w:rsidR="004E2442" w:rsidRDefault="004E2442" w:rsidP="00240CFE">
      <w:pPr>
        <w:pStyle w:val="BodyText"/>
      </w:pPr>
    </w:p>
    <w:p w14:paraId="4D3AAB21" w14:textId="77777777" w:rsidR="00240CFE" w:rsidRPr="00C35EA5" w:rsidRDefault="00240CFE" w:rsidP="00240CFE">
      <w:pPr>
        <w:pStyle w:val="Heading3unnumbered"/>
      </w:pPr>
      <w:bookmarkStart w:id="41" w:name="_Toc46492540"/>
      <w:r>
        <w:t>Potentially preventable hospitalisations (PPH)</w:t>
      </w:r>
      <w:bookmarkEnd w:id="41"/>
    </w:p>
    <w:p w14:paraId="5EC3FF5B" w14:textId="6B281F89" w:rsidR="00240CFE" w:rsidRDefault="00240CFE" w:rsidP="00240CFE">
      <w:pPr>
        <w:pStyle w:val="BodyText"/>
      </w:pPr>
    </w:p>
    <w:p w14:paraId="7D4EC14D" w14:textId="77777777" w:rsidR="004E2442" w:rsidRDefault="004E2442" w:rsidP="00240CFE">
      <w:pPr>
        <w:pStyle w:val="BodyText"/>
      </w:pPr>
    </w:p>
    <w:p w14:paraId="20283541" w14:textId="77777777" w:rsidR="00240CFE" w:rsidRDefault="00240CFE" w:rsidP="00240CFE">
      <w:pPr>
        <w:pStyle w:val="Heading2unnumbered"/>
      </w:pPr>
      <w:bookmarkStart w:id="42" w:name="_Toc46492541"/>
      <w:r>
        <w:t>Mortality – all ages</w:t>
      </w:r>
      <w:bookmarkEnd w:id="42"/>
    </w:p>
    <w:p w14:paraId="418FC75E" w14:textId="77777777" w:rsidR="00240CFE" w:rsidRDefault="00240CFE" w:rsidP="00240CFE">
      <w:pPr>
        <w:pStyle w:val="BodyText"/>
      </w:pPr>
    </w:p>
    <w:p w14:paraId="0E68D4E2" w14:textId="49DA9778" w:rsidR="00240CFE" w:rsidRDefault="00240CFE" w:rsidP="00240CFE">
      <w:pPr>
        <w:spacing w:after="0"/>
        <w:rPr>
          <w:lang w:eastAsia="en-AU"/>
        </w:rPr>
      </w:pPr>
    </w:p>
    <w:p w14:paraId="62283063" w14:textId="2B109FD1" w:rsidR="00B90D9F" w:rsidRDefault="0087431C" w:rsidP="00B90D9F">
      <w:pPr>
        <w:pStyle w:val="Heading1unnumbered"/>
      </w:pPr>
      <w:bookmarkStart w:id="43" w:name="_Toc46492542"/>
      <w:r w:rsidRPr="00E9708B">
        <w:lastRenderedPageBreak/>
        <w:t xml:space="preserve">Population </w:t>
      </w:r>
      <w:r w:rsidRPr="00DC47C9">
        <w:t>demographic</w:t>
      </w:r>
      <w:r w:rsidR="000D2C25">
        <w:t>s and socioeconomic profile</w:t>
      </w:r>
      <w:bookmarkEnd w:id="43"/>
    </w:p>
    <w:p w14:paraId="2A162754" w14:textId="4DBC99A2" w:rsidR="00CC60D6" w:rsidRPr="00CC60D6" w:rsidRDefault="00B9525D" w:rsidP="00636A1C">
      <w:pPr>
        <w:pStyle w:val="Instructions"/>
      </w:pPr>
      <w:r>
        <w:t>P</w:t>
      </w:r>
      <w:r w:rsidR="00CC60D6">
        <w:t>opulation demographics</w:t>
      </w:r>
      <w:r w:rsidR="000D2C25">
        <w:t xml:space="preserve"> and community socioeconomics</w:t>
      </w:r>
      <w:r w:rsidR="00CC60D6">
        <w:t xml:space="preserve"> </w:t>
      </w:r>
      <w:r w:rsidR="00B84B44">
        <w:t>h</w:t>
      </w:r>
      <w:r w:rsidR="00CC60D6">
        <w:t>ave implications for health service planning</w:t>
      </w:r>
      <w:r w:rsidR="004832A6">
        <w:t xml:space="preserve">, </w:t>
      </w:r>
      <w:r w:rsidR="002439A2">
        <w:t xml:space="preserve">including demands </w:t>
      </w:r>
      <w:r w:rsidR="003D4550">
        <w:t>on the healthcare system, ability to access and afford services</w:t>
      </w:r>
      <w:r w:rsidR="00A86CC5">
        <w:t xml:space="preserve">, cultural </w:t>
      </w:r>
      <w:r w:rsidR="00022AA0">
        <w:t>considerations</w:t>
      </w:r>
      <w:r w:rsidR="00644E2D">
        <w:t>, and general health awareness and literacy.</w:t>
      </w:r>
      <w:r w:rsidR="00201909">
        <w:t xml:space="preserve"> </w:t>
      </w:r>
      <w:r w:rsidR="003D298F">
        <w:t xml:space="preserve">Recommended </w:t>
      </w:r>
      <w:r w:rsidR="00783B60">
        <w:t>areas to cover are included as headings below.</w:t>
      </w:r>
    </w:p>
    <w:p w14:paraId="20FE55EF" w14:textId="43E9CD9B" w:rsidR="00085B83" w:rsidRPr="00085B83" w:rsidRDefault="00F9718F" w:rsidP="00F9718F">
      <w:pPr>
        <w:pStyle w:val="Heading2unnumbered"/>
      </w:pPr>
      <w:bookmarkStart w:id="44" w:name="_Toc46492543"/>
      <w:r>
        <w:t>Population demographics</w:t>
      </w:r>
      <w:bookmarkEnd w:id="44"/>
    </w:p>
    <w:p w14:paraId="3172757C" w14:textId="1120611A" w:rsidR="002D49A8" w:rsidRDefault="00C40DAF" w:rsidP="00636A1C">
      <w:pPr>
        <w:pStyle w:val="Instructions"/>
      </w:pPr>
      <w:r>
        <w:t>Relevant points may include</w:t>
      </w:r>
      <w:r w:rsidR="002D49A8">
        <w:t>:</w:t>
      </w:r>
    </w:p>
    <w:p w14:paraId="2BDAD53A" w14:textId="507257A5" w:rsidR="003D2C6C" w:rsidRDefault="004C44C7" w:rsidP="004359A9">
      <w:pPr>
        <w:pStyle w:val="Instructions"/>
        <w:numPr>
          <w:ilvl w:val="0"/>
          <w:numId w:val="20"/>
        </w:numPr>
      </w:pPr>
      <w:r>
        <w:t xml:space="preserve">Total population of the </w:t>
      </w:r>
      <w:r w:rsidR="00DA6F02">
        <w:t>community</w:t>
      </w:r>
    </w:p>
    <w:p w14:paraId="7249F6EF" w14:textId="426A298B" w:rsidR="004C44C7" w:rsidRDefault="004C44C7" w:rsidP="004359A9">
      <w:pPr>
        <w:pStyle w:val="Instructions"/>
        <w:numPr>
          <w:ilvl w:val="0"/>
          <w:numId w:val="20"/>
        </w:numPr>
      </w:pPr>
      <w:r>
        <w:t>Percentage male / female</w:t>
      </w:r>
    </w:p>
    <w:p w14:paraId="7DC89D4C" w14:textId="3953068A" w:rsidR="004C44C7" w:rsidRDefault="004C44C7" w:rsidP="004359A9">
      <w:pPr>
        <w:pStyle w:val="Instructions"/>
        <w:numPr>
          <w:ilvl w:val="0"/>
          <w:numId w:val="20"/>
        </w:numPr>
      </w:pPr>
      <w:r>
        <w:t xml:space="preserve">Percentage </w:t>
      </w:r>
      <w:r w:rsidR="00E70F11">
        <w:t>of population who are of Aboriginal and/or Torres Strait Islander descent</w:t>
      </w:r>
      <w:r w:rsidR="003F6BA3">
        <w:t>, and how this compares to the state/territory and national figures.</w:t>
      </w:r>
    </w:p>
    <w:p w14:paraId="5AE100D1" w14:textId="09ACF46F" w:rsidR="00E70F11" w:rsidRDefault="003F6BA3" w:rsidP="004359A9">
      <w:pPr>
        <w:pStyle w:val="Instructions"/>
        <w:numPr>
          <w:ilvl w:val="0"/>
          <w:numId w:val="20"/>
        </w:numPr>
      </w:pPr>
      <w:r>
        <w:t xml:space="preserve">Median age in the </w:t>
      </w:r>
      <w:r w:rsidR="00DA6F02">
        <w:t>community</w:t>
      </w:r>
    </w:p>
    <w:p w14:paraId="50F0E09D" w14:textId="54CE1155" w:rsidR="00DD33FD" w:rsidRDefault="00DD33FD" w:rsidP="003A5275">
      <w:pPr>
        <w:pStyle w:val="BodyText"/>
        <w:rPr>
          <w:lang w:eastAsia="en-US"/>
        </w:rPr>
      </w:pPr>
    </w:p>
    <w:p w14:paraId="007BDD0C" w14:textId="02DFE31D" w:rsidR="00E200A2" w:rsidRDefault="00E200A2" w:rsidP="003A5275">
      <w:pPr>
        <w:pStyle w:val="BodyText"/>
        <w:rPr>
          <w:lang w:eastAsia="en-US"/>
        </w:rPr>
      </w:pPr>
    </w:p>
    <w:p w14:paraId="5B2A0834" w14:textId="28F81C83" w:rsidR="00F946CD" w:rsidRDefault="00F946CD" w:rsidP="00F946CD">
      <w:pPr>
        <w:pStyle w:val="Heading2unnumbered"/>
      </w:pPr>
      <w:bookmarkStart w:id="45" w:name="_Toc46492544"/>
      <w:r>
        <w:t>Projected population</w:t>
      </w:r>
      <w:bookmarkEnd w:id="45"/>
    </w:p>
    <w:p w14:paraId="7689A514" w14:textId="57F035A5" w:rsidR="00F946CD" w:rsidRDefault="00931658" w:rsidP="00636A1C">
      <w:pPr>
        <w:pStyle w:val="Instructions"/>
      </w:pPr>
      <w:r>
        <w:t xml:space="preserve">Your state or territory government </w:t>
      </w:r>
      <w:r w:rsidR="0024201F">
        <w:t xml:space="preserve">will </w:t>
      </w:r>
      <w:r w:rsidR="00A22EA3">
        <w:t xml:space="preserve">have population projection datasets available via the responsible </w:t>
      </w:r>
      <w:r w:rsidR="00E03170">
        <w:t>d</w:t>
      </w:r>
      <w:r w:rsidR="00A22EA3">
        <w:t>epartment’s website</w:t>
      </w:r>
      <w:r w:rsidR="00151F28">
        <w:t xml:space="preserve">, usually Treasury or </w:t>
      </w:r>
      <w:r w:rsidR="00E03170">
        <w:t xml:space="preserve">Department of Planning. At the time of writing, </w:t>
      </w:r>
      <w:r w:rsidR="00A42895">
        <w:t>population projections for each state/territory could be found at the following locations:</w:t>
      </w:r>
    </w:p>
    <w:p w14:paraId="198EE994" w14:textId="77777777" w:rsidR="00F946CD" w:rsidRDefault="00F946CD" w:rsidP="00636A1C">
      <w:pPr>
        <w:pStyle w:val="Instructions"/>
      </w:pPr>
      <w:r>
        <w:t xml:space="preserve">ACT: </w:t>
      </w:r>
      <w:hyperlink r:id="rId24" w:history="1">
        <w:r>
          <w:rPr>
            <w:rStyle w:val="Hyperlink"/>
          </w:rPr>
          <w:t>https://apps.treasury.act.gov.au/snapshot/demography/act</w:t>
        </w:r>
      </w:hyperlink>
    </w:p>
    <w:p w14:paraId="1AA3893E" w14:textId="77777777" w:rsidR="00F946CD" w:rsidRDefault="00F946CD" w:rsidP="00636A1C">
      <w:pPr>
        <w:pStyle w:val="Instructions"/>
      </w:pPr>
      <w:r>
        <w:t xml:space="preserve">NSW: </w:t>
      </w:r>
      <w:hyperlink r:id="rId25" w:history="1">
        <w:r>
          <w:rPr>
            <w:rStyle w:val="Hyperlink"/>
          </w:rPr>
          <w:t>https://www.planning.nsw.gov.au/Research-and-Demography/Population-projections/Projections</w:t>
        </w:r>
      </w:hyperlink>
    </w:p>
    <w:p w14:paraId="0ED4C507" w14:textId="77777777" w:rsidR="00F946CD" w:rsidRDefault="00F946CD" w:rsidP="00636A1C">
      <w:pPr>
        <w:pStyle w:val="Instructions"/>
      </w:pPr>
      <w:r>
        <w:t xml:space="preserve">QLD: </w:t>
      </w:r>
      <w:hyperlink r:id="rId26" w:history="1">
        <w:r>
          <w:rPr>
            <w:rStyle w:val="Hyperlink"/>
          </w:rPr>
          <w:t>https://www.qgso.qld.gov.au/statistics/theme/population/population-projections/regions</w:t>
        </w:r>
      </w:hyperlink>
    </w:p>
    <w:p w14:paraId="1397452F" w14:textId="77777777" w:rsidR="00F946CD" w:rsidRDefault="00F946CD" w:rsidP="00636A1C">
      <w:pPr>
        <w:pStyle w:val="Instructions"/>
      </w:pPr>
      <w:r>
        <w:t xml:space="preserve">SA: </w:t>
      </w:r>
      <w:hyperlink r:id="rId27" w:history="1">
        <w:r>
          <w:rPr>
            <w:rStyle w:val="Hyperlink"/>
          </w:rPr>
          <w:t>https://www.saplanningportal.sa.gov.au/data_and_research/population</w:t>
        </w:r>
      </w:hyperlink>
    </w:p>
    <w:p w14:paraId="2D45D2EC" w14:textId="77777777" w:rsidR="00F946CD" w:rsidRDefault="00F946CD" w:rsidP="00636A1C">
      <w:pPr>
        <w:pStyle w:val="Instructions"/>
      </w:pPr>
      <w:r>
        <w:t xml:space="preserve">TAS: </w:t>
      </w:r>
      <w:hyperlink r:id="rId28" w:history="1">
        <w:r>
          <w:rPr>
            <w:rStyle w:val="Hyperlink"/>
          </w:rPr>
          <w:t>https://www.treasury.tas.gov.au/economy/economic-data/2019-population-projections-for-tasmania-and-its-local-government-areas</w:t>
        </w:r>
      </w:hyperlink>
    </w:p>
    <w:p w14:paraId="6AB98013" w14:textId="77777777" w:rsidR="00F946CD" w:rsidRDefault="00F946CD" w:rsidP="00636A1C">
      <w:pPr>
        <w:pStyle w:val="Instructions"/>
      </w:pPr>
      <w:r>
        <w:t xml:space="preserve">VIC: </w:t>
      </w:r>
      <w:hyperlink r:id="rId29" w:history="1">
        <w:r>
          <w:rPr>
            <w:rStyle w:val="Hyperlink"/>
          </w:rPr>
          <w:t>https://www.planning.vic.gov.au/land-use-and-population-research/victoria-in-future</w:t>
        </w:r>
      </w:hyperlink>
    </w:p>
    <w:p w14:paraId="697338A9" w14:textId="77777777" w:rsidR="00F946CD" w:rsidRDefault="00F946CD" w:rsidP="00636A1C">
      <w:pPr>
        <w:pStyle w:val="Instructions"/>
      </w:pPr>
      <w:r>
        <w:t xml:space="preserve">WA: </w:t>
      </w:r>
      <w:hyperlink r:id="rId30" w:history="1">
        <w:r>
          <w:rPr>
            <w:rStyle w:val="Hyperlink"/>
          </w:rPr>
          <w:t>https://www.dplh.wa.gov.au/information-and-services/land-supply-and-demography/western-australia-tomorrow-population-forecasts</w:t>
        </w:r>
      </w:hyperlink>
    </w:p>
    <w:p w14:paraId="305FA502" w14:textId="77777777" w:rsidR="00F946CD" w:rsidRDefault="00F946CD" w:rsidP="003A5275">
      <w:pPr>
        <w:pStyle w:val="BodyText"/>
        <w:rPr>
          <w:lang w:eastAsia="en-US"/>
        </w:rPr>
      </w:pPr>
    </w:p>
    <w:p w14:paraId="127284FE" w14:textId="77777777" w:rsidR="00F946CD" w:rsidRDefault="00F946CD" w:rsidP="003A5275">
      <w:pPr>
        <w:pStyle w:val="BodyText"/>
        <w:rPr>
          <w:lang w:eastAsia="en-US"/>
        </w:rPr>
      </w:pPr>
    </w:p>
    <w:p w14:paraId="77A44468" w14:textId="23466E53" w:rsidR="006042A8" w:rsidRDefault="00981554" w:rsidP="00981554">
      <w:pPr>
        <w:pStyle w:val="Heading2unnumbered"/>
      </w:pPr>
      <w:bookmarkStart w:id="46" w:name="_Toc46492545"/>
      <w:r>
        <w:t>Housing</w:t>
      </w:r>
      <w:bookmarkEnd w:id="46"/>
    </w:p>
    <w:p w14:paraId="35CFB271" w14:textId="22CAE885" w:rsidR="003F6BA3" w:rsidRDefault="00C40DAF" w:rsidP="00636A1C">
      <w:pPr>
        <w:pStyle w:val="Instructions"/>
      </w:pPr>
      <w:r>
        <w:t>Relevant points may include</w:t>
      </w:r>
      <w:r w:rsidR="008F083C">
        <w:t>:</w:t>
      </w:r>
    </w:p>
    <w:p w14:paraId="0994C4CD" w14:textId="5D0BC20D" w:rsidR="009A3D68" w:rsidRDefault="009A3D68" w:rsidP="004359A9">
      <w:pPr>
        <w:pStyle w:val="Instructions"/>
        <w:numPr>
          <w:ilvl w:val="0"/>
          <w:numId w:val="21"/>
        </w:numPr>
      </w:pPr>
      <w:r>
        <w:t>Number of private dwellings</w:t>
      </w:r>
    </w:p>
    <w:p w14:paraId="272066EF" w14:textId="3707BF94" w:rsidR="00F42082" w:rsidRDefault="00F42082" w:rsidP="004359A9">
      <w:pPr>
        <w:pStyle w:val="Instructions"/>
        <w:numPr>
          <w:ilvl w:val="0"/>
          <w:numId w:val="21"/>
        </w:numPr>
      </w:pPr>
      <w:r>
        <w:t>Average people per household</w:t>
      </w:r>
    </w:p>
    <w:p w14:paraId="3F4D66DC" w14:textId="2F7E11A5" w:rsidR="00F42082" w:rsidRDefault="00F42082" w:rsidP="004359A9">
      <w:pPr>
        <w:pStyle w:val="Instructions"/>
        <w:numPr>
          <w:ilvl w:val="0"/>
          <w:numId w:val="21"/>
        </w:numPr>
      </w:pPr>
      <w:r>
        <w:t>Median weekly household income</w:t>
      </w:r>
      <w:r w:rsidR="00DB5795">
        <w:t xml:space="preserve">, </w:t>
      </w:r>
      <w:r w:rsidR="00B852FF">
        <w:t xml:space="preserve">with comparison against </w:t>
      </w:r>
      <w:r w:rsidR="007147BC">
        <w:t xml:space="preserve">a </w:t>
      </w:r>
      <w:r w:rsidR="00B852FF">
        <w:t>broader region</w:t>
      </w:r>
      <w:r w:rsidR="00FA7B3E">
        <w:t>—e.g. Local Government Area</w:t>
      </w:r>
    </w:p>
    <w:p w14:paraId="4B1D88DC" w14:textId="2F5B5B11" w:rsidR="00F42082" w:rsidRDefault="00F42082" w:rsidP="004359A9">
      <w:pPr>
        <w:pStyle w:val="Instructions"/>
        <w:numPr>
          <w:ilvl w:val="0"/>
          <w:numId w:val="21"/>
        </w:numPr>
      </w:pPr>
      <w:r>
        <w:t>Average motor vehicles per dwelling</w:t>
      </w:r>
      <w:r w:rsidR="00B852FF">
        <w:t>, with comparison against a broader region</w:t>
      </w:r>
    </w:p>
    <w:p w14:paraId="5EC163B4" w14:textId="2C22E6C3" w:rsidR="003754AD" w:rsidRDefault="003754AD" w:rsidP="004359A9">
      <w:pPr>
        <w:pStyle w:val="Instructions"/>
        <w:numPr>
          <w:ilvl w:val="0"/>
          <w:numId w:val="21"/>
        </w:numPr>
      </w:pPr>
      <w:r>
        <w:t xml:space="preserve">Ownership status: Rental vs. </w:t>
      </w:r>
      <w:r w:rsidR="00637167">
        <w:t>mortgage vs. owned outright</w:t>
      </w:r>
    </w:p>
    <w:p w14:paraId="613243C2" w14:textId="54E9BE3B" w:rsidR="00F9718F" w:rsidRDefault="00F9718F" w:rsidP="00F9718F">
      <w:pPr>
        <w:pStyle w:val="BodyText"/>
      </w:pPr>
    </w:p>
    <w:p w14:paraId="2633B6C0" w14:textId="77777777" w:rsidR="00E200A2" w:rsidRDefault="00E200A2" w:rsidP="00F9718F">
      <w:pPr>
        <w:pStyle w:val="BodyText"/>
      </w:pPr>
    </w:p>
    <w:p w14:paraId="58839F84" w14:textId="20C7A7FA" w:rsidR="00F9718F" w:rsidRDefault="00F9718F" w:rsidP="00F9718F">
      <w:pPr>
        <w:pStyle w:val="Heading2unnumbered"/>
      </w:pPr>
      <w:bookmarkStart w:id="47" w:name="_Toc46492546"/>
      <w:r>
        <w:lastRenderedPageBreak/>
        <w:t>Employment</w:t>
      </w:r>
      <w:bookmarkEnd w:id="47"/>
    </w:p>
    <w:p w14:paraId="2683D97E" w14:textId="04E87DE5" w:rsidR="00C707BC" w:rsidRDefault="00C40DAF" w:rsidP="00636A1C">
      <w:pPr>
        <w:pStyle w:val="Instructions"/>
      </w:pPr>
      <w:r>
        <w:t>Relevant points may include</w:t>
      </w:r>
      <w:r w:rsidR="000A5C51">
        <w:t>:</w:t>
      </w:r>
    </w:p>
    <w:p w14:paraId="71B0071B" w14:textId="2220B66A" w:rsidR="000A5C51" w:rsidRDefault="009A0AF0" w:rsidP="004359A9">
      <w:pPr>
        <w:pStyle w:val="Instructions"/>
        <w:numPr>
          <w:ilvl w:val="0"/>
          <w:numId w:val="22"/>
        </w:numPr>
      </w:pPr>
      <w:r>
        <w:t xml:space="preserve">The </w:t>
      </w:r>
      <w:r w:rsidR="00DA6F02">
        <w:t xml:space="preserve">job sectors </w:t>
      </w:r>
      <w:r>
        <w:t xml:space="preserve">that account for the most jobs in the </w:t>
      </w:r>
      <w:r w:rsidR="00DA6F02">
        <w:t>c</w:t>
      </w:r>
      <w:r>
        <w:t>ommunity</w:t>
      </w:r>
    </w:p>
    <w:p w14:paraId="24FC382A" w14:textId="58F438B0" w:rsidR="00DA6F02" w:rsidRDefault="00DA6F02" w:rsidP="004359A9">
      <w:pPr>
        <w:pStyle w:val="Instructions"/>
        <w:numPr>
          <w:ilvl w:val="0"/>
          <w:numId w:val="22"/>
        </w:numPr>
      </w:pPr>
      <w:r>
        <w:t>The main occupations of people living in the community</w:t>
      </w:r>
    </w:p>
    <w:p w14:paraId="2C2F8A5C" w14:textId="788357F8" w:rsidR="00DA6F02" w:rsidRDefault="00DA6F02" w:rsidP="004359A9">
      <w:pPr>
        <w:pStyle w:val="Instructions"/>
        <w:numPr>
          <w:ilvl w:val="0"/>
          <w:numId w:val="22"/>
        </w:numPr>
      </w:pPr>
      <w:r>
        <w:t>The main industries in which people in the community work</w:t>
      </w:r>
    </w:p>
    <w:p w14:paraId="61D2C585" w14:textId="26C45324" w:rsidR="00DA6F02" w:rsidRPr="00C707BC" w:rsidRDefault="00023335" w:rsidP="004359A9">
      <w:pPr>
        <w:pStyle w:val="Instructions"/>
        <w:numPr>
          <w:ilvl w:val="0"/>
          <w:numId w:val="22"/>
        </w:numPr>
      </w:pPr>
      <w:r>
        <w:t>Labour force</w:t>
      </w:r>
      <w:r w:rsidR="0060762A">
        <w:t xml:space="preserve"> status</w:t>
      </w:r>
      <w:r>
        <w:t xml:space="preserve"> breakdown</w:t>
      </w:r>
      <w:r w:rsidR="0060762A">
        <w:t xml:space="preserve"> / u</w:t>
      </w:r>
      <w:r w:rsidR="00DA6F02">
        <w:t>nemployment rate, with comparison to the state/territory average</w:t>
      </w:r>
    </w:p>
    <w:p w14:paraId="751B74AE" w14:textId="3BFA4E8C" w:rsidR="00DD33FD" w:rsidRDefault="00DD33FD" w:rsidP="00DD33FD">
      <w:pPr>
        <w:pStyle w:val="BodyText"/>
        <w:rPr>
          <w:lang w:eastAsia="en-US"/>
        </w:rPr>
      </w:pPr>
    </w:p>
    <w:p w14:paraId="0CA43544" w14:textId="77777777" w:rsidR="00E200A2" w:rsidRDefault="00E200A2" w:rsidP="00DD33FD">
      <w:pPr>
        <w:pStyle w:val="BodyText"/>
        <w:rPr>
          <w:lang w:eastAsia="en-US"/>
        </w:rPr>
      </w:pPr>
    </w:p>
    <w:p w14:paraId="2281F535" w14:textId="77777777" w:rsidR="009E2794" w:rsidRDefault="009E2794" w:rsidP="009E2794">
      <w:pPr>
        <w:pStyle w:val="Heading2unnumbered"/>
        <w:rPr>
          <w:rFonts w:eastAsiaTheme="minorHAnsi"/>
        </w:rPr>
      </w:pPr>
      <w:bookmarkStart w:id="48" w:name="_Toc46492547"/>
      <w:r>
        <w:rPr>
          <w:rFonts w:eastAsiaTheme="minorHAnsi"/>
        </w:rPr>
        <w:t>Cultural and language diversity</w:t>
      </w:r>
      <w:bookmarkEnd w:id="48"/>
    </w:p>
    <w:p w14:paraId="6EA8ACEC" w14:textId="711937B1" w:rsidR="009E2794" w:rsidRDefault="00646D7B" w:rsidP="00636A1C">
      <w:pPr>
        <w:pStyle w:val="Instructions"/>
      </w:pPr>
      <w:r>
        <w:t xml:space="preserve">Include </w:t>
      </w:r>
      <w:r w:rsidR="009E2794">
        <w:t>indicators of cultural diversity (e.g. ancestries, countries of birth) and linguistic diversity (e.g. languages other than English spoken at home, English proficiency).</w:t>
      </w:r>
    </w:p>
    <w:p w14:paraId="57FEBC30" w14:textId="6286715A" w:rsidR="009E2794" w:rsidRDefault="009E2794" w:rsidP="009E2794">
      <w:pPr>
        <w:pStyle w:val="BodyText"/>
      </w:pPr>
    </w:p>
    <w:p w14:paraId="5AB76375" w14:textId="77777777" w:rsidR="009E2794" w:rsidRPr="001066F2" w:rsidRDefault="009E2794" w:rsidP="009E2794">
      <w:pPr>
        <w:pStyle w:val="BodyText"/>
      </w:pPr>
    </w:p>
    <w:p w14:paraId="2387857A" w14:textId="313980C1" w:rsidR="0012619B" w:rsidRPr="00061F00" w:rsidRDefault="0012619B" w:rsidP="003A5275">
      <w:pPr>
        <w:pStyle w:val="Heading2unnumbered"/>
      </w:pPr>
      <w:bookmarkStart w:id="49" w:name="_Toc46492548"/>
      <w:r w:rsidRPr="00061F00">
        <w:t>Abor</w:t>
      </w:r>
      <w:r w:rsidR="00684F0D">
        <w:t>i</w:t>
      </w:r>
      <w:r w:rsidRPr="00061F00">
        <w:t xml:space="preserve">ginal </w:t>
      </w:r>
      <w:r w:rsidR="00684F0D">
        <w:t>c</w:t>
      </w:r>
      <w:r w:rsidRPr="003A5275">
        <w:t>ulture</w:t>
      </w:r>
      <w:r w:rsidRPr="00061F00">
        <w:t xml:space="preserve"> and </w:t>
      </w:r>
      <w:r w:rsidR="00684F0D">
        <w:t>h</w:t>
      </w:r>
      <w:r w:rsidRPr="00061F00">
        <w:t>istory</w:t>
      </w:r>
      <w:bookmarkEnd w:id="49"/>
    </w:p>
    <w:p w14:paraId="693A35E9" w14:textId="6E5BBA46" w:rsidR="00DA6F02" w:rsidRDefault="000642D8" w:rsidP="00636A1C">
      <w:pPr>
        <w:pStyle w:val="Instructions"/>
      </w:pPr>
      <w:r>
        <w:t>Relevant points may include:</w:t>
      </w:r>
    </w:p>
    <w:p w14:paraId="49E09ECD" w14:textId="11ABCA8C" w:rsidR="00B45982" w:rsidRDefault="00B45982" w:rsidP="004359A9">
      <w:pPr>
        <w:pStyle w:val="Instructions"/>
        <w:numPr>
          <w:ilvl w:val="0"/>
          <w:numId w:val="23"/>
        </w:numPr>
      </w:pPr>
      <w:r>
        <w:t>Aboriginal countries and language groups in the region</w:t>
      </w:r>
      <w:r w:rsidR="00987D42">
        <w:t xml:space="preserve">, including the traditional owners and any </w:t>
      </w:r>
      <w:r w:rsidR="00790958">
        <w:t>other groups</w:t>
      </w:r>
      <w:r w:rsidR="00987D42">
        <w:t xml:space="preserve"> who have a significant presence</w:t>
      </w:r>
    </w:p>
    <w:p w14:paraId="6D91D4AE" w14:textId="1EE58A5D" w:rsidR="00B45982" w:rsidRDefault="00B45982" w:rsidP="004359A9">
      <w:pPr>
        <w:pStyle w:val="Instructions"/>
        <w:numPr>
          <w:ilvl w:val="0"/>
          <w:numId w:val="23"/>
        </w:numPr>
      </w:pPr>
      <w:r>
        <w:t>Cultural details such as the extent to which traditional cultural beliefs and practices are followed</w:t>
      </w:r>
    </w:p>
    <w:p w14:paraId="08CE7562" w14:textId="20891493" w:rsidR="00B45982" w:rsidRDefault="00B45982" w:rsidP="004359A9">
      <w:pPr>
        <w:pStyle w:val="Instructions"/>
        <w:numPr>
          <w:ilvl w:val="0"/>
          <w:numId w:val="23"/>
        </w:numPr>
      </w:pPr>
      <w:r>
        <w:t>Any pertinent demographic or socioeconomic differences from the regional average, such as age differences (e.g. higher proportion of youths) or unemployment rates</w:t>
      </w:r>
    </w:p>
    <w:p w14:paraId="70E06DC1" w14:textId="3D4F15B0" w:rsidR="0054164F" w:rsidRDefault="0054164F" w:rsidP="003A5275">
      <w:pPr>
        <w:spacing w:after="0"/>
        <w:rPr>
          <w:rFonts w:cs="Calibri"/>
        </w:rPr>
      </w:pPr>
    </w:p>
    <w:p w14:paraId="1DFFCEDE" w14:textId="4E5D977B" w:rsidR="00E200A2" w:rsidRDefault="00E200A2" w:rsidP="003A5275">
      <w:pPr>
        <w:spacing w:after="0"/>
        <w:rPr>
          <w:rFonts w:cs="Calibri"/>
        </w:rPr>
      </w:pPr>
    </w:p>
    <w:p w14:paraId="77891D3A" w14:textId="35CCA64B" w:rsidR="000D2C25" w:rsidRDefault="00F946CD" w:rsidP="00F946CD">
      <w:pPr>
        <w:pStyle w:val="Heading2unnumbered"/>
      </w:pPr>
      <w:bookmarkStart w:id="50" w:name="_Toc46492549"/>
      <w:r>
        <w:t xml:space="preserve">Access to </w:t>
      </w:r>
      <w:r w:rsidR="003D08EF">
        <w:t>i</w:t>
      </w:r>
      <w:r>
        <w:t>nternet</w:t>
      </w:r>
      <w:r w:rsidR="003D08EF">
        <w:t xml:space="preserve"> at home</w:t>
      </w:r>
      <w:bookmarkEnd w:id="50"/>
    </w:p>
    <w:p w14:paraId="2C250219" w14:textId="2D30BA0D" w:rsidR="000D2C25" w:rsidRDefault="006E3E1D" w:rsidP="00636A1C">
      <w:pPr>
        <w:pStyle w:val="Instructions"/>
      </w:pPr>
      <w:r>
        <w:t xml:space="preserve">What </w:t>
      </w:r>
      <w:r w:rsidR="003D08EF">
        <w:t xml:space="preserve">proportion of people in the community have access to the internet from their home, outside of home, or </w:t>
      </w:r>
      <w:r w:rsidR="0060762A">
        <w:t>no access at all?</w:t>
      </w:r>
    </w:p>
    <w:p w14:paraId="468C6282" w14:textId="77777777" w:rsidR="006E3E1D" w:rsidRDefault="006E3E1D" w:rsidP="003A5275">
      <w:pPr>
        <w:spacing w:after="0"/>
        <w:rPr>
          <w:rFonts w:cs="Calibri"/>
        </w:rPr>
      </w:pPr>
    </w:p>
    <w:p w14:paraId="5F9AA06B" w14:textId="77777777" w:rsidR="000D2C25" w:rsidRDefault="000D2C25" w:rsidP="003A5275">
      <w:pPr>
        <w:spacing w:after="0"/>
        <w:rPr>
          <w:rFonts w:cs="Calibri"/>
        </w:rPr>
      </w:pPr>
    </w:p>
    <w:p w14:paraId="0C0F7E31" w14:textId="7FD24090" w:rsidR="006C1AD5" w:rsidRPr="00E9708B" w:rsidRDefault="006C1AD5" w:rsidP="003A5275">
      <w:pPr>
        <w:pStyle w:val="Heading2unnumbered"/>
        <w:rPr>
          <w:rFonts w:eastAsiaTheme="minorHAnsi"/>
        </w:rPr>
      </w:pPr>
      <w:bookmarkStart w:id="51" w:name="_Toc46492550"/>
      <w:r w:rsidRPr="00E9708B">
        <w:rPr>
          <w:rFonts w:eastAsiaTheme="minorHAnsi"/>
        </w:rPr>
        <w:t>Education</w:t>
      </w:r>
      <w:r w:rsidR="00803C55">
        <w:rPr>
          <w:rFonts w:eastAsiaTheme="minorHAnsi"/>
        </w:rPr>
        <w:t>al institutions</w:t>
      </w:r>
      <w:bookmarkEnd w:id="51"/>
    </w:p>
    <w:p w14:paraId="08530DD3" w14:textId="411FB54A" w:rsidR="00B45982" w:rsidRDefault="009D22E5" w:rsidP="00636A1C">
      <w:pPr>
        <w:pStyle w:val="Instructions"/>
      </w:pPr>
      <w:r>
        <w:t>Public and private p</w:t>
      </w:r>
      <w:r w:rsidR="00B45982">
        <w:t>rimary</w:t>
      </w:r>
      <w:r w:rsidR="008101BA">
        <w:t xml:space="preserve"> schools, secondary schools, distance education schools, and tertiary education institutions (e.g. universities and TAFE). </w:t>
      </w:r>
    </w:p>
    <w:p w14:paraId="4DAD54B7" w14:textId="68B72965" w:rsidR="006C1AD5" w:rsidRDefault="006C1AD5" w:rsidP="006C1AD5">
      <w:pPr>
        <w:pStyle w:val="NormalWeb"/>
        <w:shd w:val="clear" w:color="auto" w:fill="FFFFFF"/>
        <w:spacing w:before="0" w:beforeAutospacing="0" w:after="0" w:afterAutospacing="0"/>
        <w:rPr>
          <w:rFonts w:ascii="Calibri" w:eastAsiaTheme="minorHAnsi" w:hAnsi="Calibri" w:cs="Calibri"/>
          <w:sz w:val="22"/>
          <w:lang w:eastAsia="en-US"/>
        </w:rPr>
      </w:pPr>
    </w:p>
    <w:p w14:paraId="55BBF83C" w14:textId="77777777" w:rsidR="00E200A2" w:rsidRPr="00E9708B" w:rsidRDefault="00E200A2" w:rsidP="006C1AD5">
      <w:pPr>
        <w:pStyle w:val="NormalWeb"/>
        <w:shd w:val="clear" w:color="auto" w:fill="FFFFFF"/>
        <w:spacing w:before="0" w:beforeAutospacing="0" w:after="0" w:afterAutospacing="0"/>
        <w:rPr>
          <w:rFonts w:ascii="Calibri" w:eastAsiaTheme="minorHAnsi" w:hAnsi="Calibri" w:cs="Calibri"/>
          <w:sz w:val="22"/>
          <w:lang w:eastAsia="en-US"/>
        </w:rPr>
      </w:pPr>
    </w:p>
    <w:p w14:paraId="0D97CC59" w14:textId="7C58BA8A" w:rsidR="006C1AD5" w:rsidRPr="00E9708B" w:rsidRDefault="006C1AD5" w:rsidP="003A5275">
      <w:pPr>
        <w:pStyle w:val="Heading2unnumbered"/>
        <w:rPr>
          <w:rFonts w:eastAsiaTheme="minorHAnsi"/>
        </w:rPr>
      </w:pPr>
      <w:bookmarkStart w:id="52" w:name="_Toc46492551"/>
      <w:r w:rsidRPr="00E9708B">
        <w:rPr>
          <w:rFonts w:eastAsiaTheme="minorHAnsi"/>
        </w:rPr>
        <w:t>Amenities</w:t>
      </w:r>
      <w:bookmarkEnd w:id="52"/>
    </w:p>
    <w:p w14:paraId="4BDD1D9F" w14:textId="7436DA11" w:rsidR="0064220F" w:rsidRDefault="008101BA" w:rsidP="00636A1C">
      <w:pPr>
        <w:pStyle w:val="Instructions"/>
      </w:pPr>
      <w:r>
        <w:t>Any other public amenities that may be relevant to the project, such as libraries.</w:t>
      </w:r>
    </w:p>
    <w:p w14:paraId="4277A0C6" w14:textId="7575D0B1" w:rsidR="008101BA" w:rsidRDefault="008101BA" w:rsidP="00444366">
      <w:pPr>
        <w:pStyle w:val="NormalWeb"/>
        <w:shd w:val="clear" w:color="auto" w:fill="FFFFFF"/>
        <w:spacing w:before="0" w:beforeAutospacing="0" w:after="0" w:afterAutospacing="0"/>
        <w:rPr>
          <w:rFonts w:ascii="Calibri" w:eastAsiaTheme="minorHAnsi" w:hAnsi="Calibri" w:cs="Calibri"/>
          <w:sz w:val="22"/>
          <w:lang w:eastAsia="en-US"/>
        </w:rPr>
      </w:pPr>
    </w:p>
    <w:p w14:paraId="634C5E82" w14:textId="17A85F1F" w:rsidR="00C13A59" w:rsidRDefault="00C13A59">
      <w:pPr>
        <w:spacing w:after="0"/>
        <w:rPr>
          <w:rFonts w:cs="Calibri"/>
          <w:szCs w:val="24"/>
        </w:rPr>
      </w:pPr>
    </w:p>
    <w:p w14:paraId="7345DFEF" w14:textId="6E08F891" w:rsidR="003C17DD" w:rsidRDefault="003C17DD" w:rsidP="00F44341">
      <w:pPr>
        <w:pStyle w:val="Heading1unnumbered"/>
        <w:pBdr>
          <w:top w:val="single" w:sz="4" w:space="1" w:color="auto"/>
        </w:pBdr>
      </w:pPr>
      <w:bookmarkStart w:id="53" w:name="_Toc46492552"/>
      <w:r>
        <w:lastRenderedPageBreak/>
        <w:t>Potential stakeholders and engagement and outreach partners</w:t>
      </w:r>
      <w:bookmarkEnd w:id="53"/>
    </w:p>
    <w:p w14:paraId="21125407" w14:textId="48AB6B72" w:rsidR="004D7445" w:rsidRPr="00E2199E" w:rsidRDefault="004D7445" w:rsidP="003C17DD">
      <w:pPr>
        <w:pStyle w:val="Heading2unnumbered"/>
      </w:pPr>
      <w:bookmarkStart w:id="54" w:name="_Toc46492553"/>
      <w:r w:rsidRPr="00E2199E">
        <w:t xml:space="preserve">Consumer </w:t>
      </w:r>
      <w:r w:rsidRPr="003A5275">
        <w:t>and</w:t>
      </w:r>
      <w:r w:rsidRPr="00E2199E">
        <w:t xml:space="preserve"> </w:t>
      </w:r>
      <w:r w:rsidR="00C04E79">
        <w:t>c</w:t>
      </w:r>
      <w:r w:rsidRPr="00E2199E">
        <w:t xml:space="preserve">ommunity </w:t>
      </w:r>
      <w:r w:rsidR="00C04E79">
        <w:t>p</w:t>
      </w:r>
      <w:r w:rsidRPr="00E2199E">
        <w:t xml:space="preserve">eaks and </w:t>
      </w:r>
      <w:r w:rsidR="002A1165">
        <w:t>state/territory</w:t>
      </w:r>
      <w:r w:rsidRPr="00E2199E">
        <w:t xml:space="preserve"> affiliates</w:t>
      </w:r>
      <w:bookmarkEnd w:id="54"/>
    </w:p>
    <w:p w14:paraId="67F712C3" w14:textId="128B556A" w:rsidR="00783B60" w:rsidRDefault="00D02BC1" w:rsidP="00636A1C">
      <w:pPr>
        <w:pStyle w:val="Instructions"/>
      </w:pPr>
      <w:bookmarkStart w:id="55" w:name="_Hlk17896912"/>
      <w:r>
        <w:t xml:space="preserve">Consider the </w:t>
      </w:r>
      <w:r w:rsidR="00E26E6A">
        <w:t xml:space="preserve">organisations </w:t>
      </w:r>
      <w:r w:rsidR="00EF6BB8">
        <w:t xml:space="preserve">who may have a stake in the project, or </w:t>
      </w:r>
      <w:r w:rsidR="00E26E6A">
        <w:t xml:space="preserve">who could assist </w:t>
      </w:r>
      <w:r w:rsidR="00015D21">
        <w:t>with engagement and outreach. Peak bodies</w:t>
      </w:r>
      <w:r w:rsidR="00783BF6">
        <w:t xml:space="preserve"> (advocacy groups and associations) are </w:t>
      </w:r>
      <w:r w:rsidR="00AE68A8">
        <w:t xml:space="preserve">important to engage as they </w:t>
      </w:r>
      <w:r w:rsidR="00E07CB4">
        <w:t xml:space="preserve">will </w:t>
      </w:r>
      <w:r w:rsidR="00AE68A8">
        <w:t xml:space="preserve">have </w:t>
      </w:r>
      <w:r w:rsidR="00E07CB4">
        <w:t>access to and influence ove</w:t>
      </w:r>
      <w:r w:rsidR="00B75786">
        <w:t xml:space="preserve">r </w:t>
      </w:r>
      <w:r w:rsidR="005C2C98">
        <w:t xml:space="preserve">the key networks you’ll need to </w:t>
      </w:r>
      <w:r w:rsidR="00A14817">
        <w:t>reach</w:t>
      </w:r>
      <w:r w:rsidR="005C2C98">
        <w:t xml:space="preserve"> as part of the project. </w:t>
      </w:r>
    </w:p>
    <w:bookmarkEnd w:id="55"/>
    <w:p w14:paraId="0D22585E" w14:textId="52202BB7" w:rsidR="00407F0A" w:rsidRDefault="00407F0A" w:rsidP="00D2155C">
      <w:pPr>
        <w:pStyle w:val="BodyText"/>
      </w:pPr>
    </w:p>
    <w:p w14:paraId="3739DBBB" w14:textId="77777777" w:rsidR="00DD6AF7" w:rsidRDefault="00DD6AF7" w:rsidP="00D2155C">
      <w:pPr>
        <w:pStyle w:val="BodyText"/>
      </w:pPr>
    </w:p>
    <w:p w14:paraId="40F173F7" w14:textId="26E4A7E2" w:rsidR="00CF290D" w:rsidRPr="00C04E79" w:rsidRDefault="00CF290D" w:rsidP="00C04E79">
      <w:pPr>
        <w:pStyle w:val="Heading2unnumbered"/>
      </w:pPr>
      <w:bookmarkStart w:id="56" w:name="_Toc46492554"/>
      <w:r w:rsidRPr="00C04E79">
        <w:t>Possible considerations for community education avenues</w:t>
      </w:r>
      <w:bookmarkEnd w:id="56"/>
    </w:p>
    <w:p w14:paraId="71872558" w14:textId="6A491E95" w:rsidR="009D10BF" w:rsidRDefault="00915DB3" w:rsidP="00636A1C">
      <w:pPr>
        <w:pStyle w:val="Instructions"/>
        <w:rPr>
          <w:shd w:val="clear" w:color="auto" w:fill="FFFFFF"/>
        </w:rPr>
      </w:pPr>
      <w:r>
        <w:rPr>
          <w:shd w:val="clear" w:color="auto" w:fill="FFFFFF"/>
        </w:rPr>
        <w:t>Consider which organisations could assist with community education initiatives, such as Rotary</w:t>
      </w:r>
      <w:r w:rsidR="00FA625E">
        <w:rPr>
          <w:shd w:val="clear" w:color="auto" w:fill="FFFFFF"/>
        </w:rPr>
        <w:t xml:space="preserve"> </w:t>
      </w:r>
      <w:r w:rsidR="00806F18">
        <w:rPr>
          <w:shd w:val="clear" w:color="auto" w:fill="FFFFFF"/>
        </w:rPr>
        <w:t>and PCYC</w:t>
      </w:r>
      <w:r w:rsidR="00FA625E">
        <w:rPr>
          <w:shd w:val="clear" w:color="auto" w:fill="FFFFFF"/>
        </w:rPr>
        <w:t xml:space="preserve">, or the local </w:t>
      </w:r>
      <w:r w:rsidR="008335C8">
        <w:rPr>
          <w:shd w:val="clear" w:color="auto" w:fill="FFFFFF"/>
        </w:rPr>
        <w:t xml:space="preserve">council (e.g. through </w:t>
      </w:r>
      <w:r w:rsidR="001058CC">
        <w:rPr>
          <w:shd w:val="clear" w:color="auto" w:fill="FFFFFF"/>
        </w:rPr>
        <w:t xml:space="preserve">council </w:t>
      </w:r>
      <w:r w:rsidR="008335C8">
        <w:rPr>
          <w:shd w:val="clear" w:color="auto" w:fill="FFFFFF"/>
        </w:rPr>
        <w:t>libraries)</w:t>
      </w:r>
      <w:r w:rsidR="00806F18">
        <w:rPr>
          <w:shd w:val="clear" w:color="auto" w:fill="FFFFFF"/>
        </w:rPr>
        <w:t>. Include a brief description of each organisation for reference.</w:t>
      </w:r>
    </w:p>
    <w:p w14:paraId="58E6CE99" w14:textId="4C9C704E" w:rsidR="002A06DC" w:rsidRDefault="002A06DC" w:rsidP="00FA625E">
      <w:pPr>
        <w:pStyle w:val="BodyText"/>
        <w:rPr>
          <w:shd w:val="clear" w:color="auto" w:fill="FFFFFF"/>
        </w:rPr>
      </w:pPr>
    </w:p>
    <w:p w14:paraId="288D3049" w14:textId="566D54AC" w:rsidR="00DD6AF7" w:rsidRDefault="00DD6AF7" w:rsidP="00FA625E">
      <w:pPr>
        <w:pStyle w:val="BodyText"/>
        <w:rPr>
          <w:shd w:val="clear" w:color="auto" w:fill="FFFFFF"/>
        </w:rPr>
      </w:pPr>
    </w:p>
    <w:p w14:paraId="3B56224D" w14:textId="7CA29CEE" w:rsidR="003C17DD" w:rsidRDefault="003C17DD" w:rsidP="003C17DD">
      <w:pPr>
        <w:pStyle w:val="Heading2unnumbered"/>
        <w:rPr>
          <w:shd w:val="clear" w:color="auto" w:fill="FFFFFF"/>
        </w:rPr>
      </w:pPr>
      <w:bookmarkStart w:id="57" w:name="_Toc46492555"/>
      <w:r>
        <w:rPr>
          <w:shd w:val="clear" w:color="auto" w:fill="FFFFFF"/>
        </w:rPr>
        <w:t>Candidates for clinical / consumer advocate roles (a.k.a. clinical and consumer champions)</w:t>
      </w:r>
      <w:bookmarkEnd w:id="57"/>
    </w:p>
    <w:p w14:paraId="056B5EAF" w14:textId="68A902E3" w:rsidR="003C17DD" w:rsidRDefault="003C17DD" w:rsidP="00636A1C">
      <w:pPr>
        <w:pStyle w:val="Instructions"/>
      </w:pPr>
      <w:r>
        <w:t>Communities of Excellence project initiatives are driven by a local steering committee, co-chaired by a clinical advocate and a consumer advocate. These advocates will be champions for the project and assist with engaging providers and consumers.</w:t>
      </w:r>
      <w:r w:rsidR="003B1304">
        <w:t xml:space="preserve"> Identifying candidates early can help get things moving faster once the project is approved.</w:t>
      </w:r>
    </w:p>
    <w:p w14:paraId="36E0A26C" w14:textId="62C3C88C" w:rsidR="00F61168" w:rsidRDefault="00F61168" w:rsidP="00F61168">
      <w:pPr>
        <w:pStyle w:val="BodyText"/>
      </w:pPr>
    </w:p>
    <w:p w14:paraId="0BF18F5C" w14:textId="77777777" w:rsidR="00F61168" w:rsidRPr="003C17DD" w:rsidRDefault="00F61168" w:rsidP="00F61168">
      <w:pPr>
        <w:pStyle w:val="BodyText"/>
      </w:pPr>
    </w:p>
    <w:p w14:paraId="6D2763ED" w14:textId="0D6DDC0F" w:rsidR="00CF290D" w:rsidRPr="00E2199E" w:rsidRDefault="009D15BF" w:rsidP="003A5275">
      <w:pPr>
        <w:pStyle w:val="Heading1unnumbered"/>
      </w:pPr>
      <w:bookmarkStart w:id="58" w:name="_Toc46492556"/>
      <w:r>
        <w:lastRenderedPageBreak/>
        <w:t>Major c</w:t>
      </w:r>
      <w:r w:rsidR="002A1165">
        <w:t>ommunity</w:t>
      </w:r>
      <w:r w:rsidR="00CF290D" w:rsidRPr="00E2199E">
        <w:t xml:space="preserve"> </w:t>
      </w:r>
      <w:r w:rsidR="00CF290D" w:rsidRPr="003A5275">
        <w:t>events</w:t>
      </w:r>
      <w:bookmarkEnd w:id="58"/>
    </w:p>
    <w:bookmarkEnd w:id="1"/>
    <w:p w14:paraId="06E0262B" w14:textId="0F29262D" w:rsidR="00E433A5" w:rsidRDefault="001058CC" w:rsidP="00636A1C">
      <w:pPr>
        <w:pStyle w:val="Instructions"/>
      </w:pPr>
      <w:r>
        <w:t>A</w:t>
      </w:r>
      <w:r w:rsidR="00D73BB0">
        <w:t xml:space="preserve">ny major community events </w:t>
      </w:r>
      <w:r w:rsidR="0008086D">
        <w:t xml:space="preserve">that may be considered </w:t>
      </w:r>
      <w:r w:rsidR="00F334F9">
        <w:t>for community engagement and communications activities</w:t>
      </w:r>
      <w:r>
        <w:t>.</w:t>
      </w:r>
      <w:r w:rsidR="00F334F9">
        <w:t xml:space="preserve"> </w:t>
      </w:r>
      <w:r w:rsidR="00951E69">
        <w:t>Include the date(s) of the event and a brief description for reference.</w:t>
      </w:r>
    </w:p>
    <w:p w14:paraId="34B0D56A" w14:textId="029DD50E" w:rsidR="00DD6AF7" w:rsidRDefault="00DD6AF7" w:rsidP="009F4523">
      <w:pPr>
        <w:pStyle w:val="BodyText"/>
      </w:pPr>
    </w:p>
    <w:p w14:paraId="7C0326BD" w14:textId="1421DD7A" w:rsidR="00DD6AF7" w:rsidRDefault="00DD6AF7" w:rsidP="009F4523">
      <w:pPr>
        <w:pStyle w:val="BodyText"/>
      </w:pPr>
    </w:p>
    <w:p w14:paraId="723A3CA0" w14:textId="64ED131F" w:rsidR="0062428F" w:rsidRDefault="0062428F">
      <w:pPr>
        <w:spacing w:after="0"/>
        <w:rPr>
          <w:rFonts w:ascii="Calibri Light" w:hAnsi="Calibri Light"/>
          <w:color w:val="454545"/>
          <w:lang w:eastAsia="en-AU"/>
        </w:rPr>
      </w:pPr>
    </w:p>
    <w:sectPr w:rsidR="0062428F" w:rsidSect="006118A5">
      <w:headerReference w:type="even" r:id="rId31"/>
      <w:headerReference w:type="default" r:id="rId32"/>
      <w:footerReference w:type="default" r:id="rId33"/>
      <w:headerReference w:type="first" r:id="rId34"/>
      <w:footerReference w:type="first" r:id="rId35"/>
      <w:pgSz w:w="11906" w:h="16838" w:code="9"/>
      <w:pgMar w:top="993" w:right="991" w:bottom="426" w:left="1134" w:header="283" w:footer="28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1"/>
    </wne:keymap>
  </wne:keymaps>
  <wne:toolbars>
    <wne:acdManifest>
      <wne:acdEntry wne:acdName="acd0"/>
      <wne:acdEntry wne:acdName="acd1"/>
    </wne:acdManifest>
  </wne:toolbars>
  <wne:acds>
    <wne:acd wne:acdName="acd0" wne:fciIndexBasedOn="0065"/>
    <wne:acd wne:argValue="AgBIAGUAYQBkAGkAbgBnACAAMQAgAHUAbgBuAHUAbQBiAGUAcgBlAGQ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52236" w14:textId="77777777" w:rsidR="00DB4565" w:rsidRDefault="00DB4565" w:rsidP="00761525">
      <w:pPr>
        <w:spacing w:after="0"/>
      </w:pPr>
      <w:r>
        <w:separator/>
      </w:r>
    </w:p>
  </w:endnote>
  <w:endnote w:type="continuationSeparator" w:id="0">
    <w:p w14:paraId="24657C35" w14:textId="77777777" w:rsidR="00DB4565" w:rsidRDefault="00DB4565" w:rsidP="00761525">
      <w:pPr>
        <w:spacing w:after="0"/>
      </w:pPr>
      <w:r>
        <w:continuationSeparator/>
      </w:r>
    </w:p>
  </w:endnote>
  <w:endnote w:type="continuationNotice" w:id="1">
    <w:p w14:paraId="0B8D4A4F" w14:textId="77777777" w:rsidR="00DB4565" w:rsidRDefault="00DB4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4A38B" w14:textId="17B95B18" w:rsidR="00FD0DEF" w:rsidRPr="003F2DAE" w:rsidRDefault="004359A9" w:rsidP="009112FC">
    <w:pPr>
      <w:pStyle w:val="Footer"/>
      <w:spacing w:before="360" w:after="0"/>
      <w:rPr>
        <w:noProof/>
      </w:rPr>
    </w:pPr>
    <w:sdt>
      <w:sdtPr>
        <w:alias w:val="Title"/>
        <w:tag w:val=""/>
        <w:id w:val="-790902397"/>
        <w:placeholder>
          <w:docPart w:val="D726E60A85FB4AF8A6088E9C6208C979"/>
        </w:placeholder>
        <w:dataBinding w:prefixMappings="xmlns:ns0='http://purl.org/dc/elements/1.1/' xmlns:ns1='http://schemas.openxmlformats.org/package/2006/metadata/core-properties' " w:xpath="/ns1:coreProperties[1]/ns0:title[1]" w:storeItemID="{6C3C8BC8-F283-45AE-878A-BAB7291924A1}"/>
        <w:text/>
      </w:sdtPr>
      <w:sdtEndPr/>
      <w:sdtContent>
        <w:r w:rsidR="00FD0DEF">
          <w:t>Communities of Excellence—Community Profile</w:t>
        </w:r>
      </w:sdtContent>
    </w:sdt>
    <w:r w:rsidR="00FD0DEF" w:rsidRPr="009B4BFD">
      <w:tab/>
    </w:r>
    <w:r w:rsidR="00FD0DEF">
      <w:tab/>
    </w:r>
    <w:r w:rsidR="00FD0DEF" w:rsidRPr="009B4BFD">
      <w:fldChar w:fldCharType="begin"/>
    </w:r>
    <w:r w:rsidR="00FD0DEF" w:rsidRPr="009B4BFD">
      <w:instrText xml:space="preserve"> PAGE  \* Arabic  \* MERGEFORMAT </w:instrText>
    </w:r>
    <w:r w:rsidR="00FD0DEF" w:rsidRPr="009B4BFD">
      <w:fldChar w:fldCharType="separate"/>
    </w:r>
    <w:r w:rsidR="00FD0DEF">
      <w:rPr>
        <w:noProof/>
      </w:rPr>
      <w:t>1</w:t>
    </w:r>
    <w:r w:rsidR="00FD0DEF" w:rsidRPr="009B4BFD">
      <w:fldChar w:fldCharType="end"/>
    </w:r>
    <w:r w:rsidR="00FD0DEF" w:rsidRPr="009B4BFD">
      <w:t xml:space="preserve"> of </w:t>
    </w:r>
    <w:r>
      <w:fldChar w:fldCharType="begin"/>
    </w:r>
    <w:r>
      <w:instrText>NUMPAGES  \* Arabic  \* MERGEFORMAT</w:instrText>
    </w:r>
    <w:r>
      <w:fldChar w:fldCharType="separate"/>
    </w:r>
    <w:r w:rsidR="00FD0DEF">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B41B" w14:textId="77777777" w:rsidR="00FD0DEF" w:rsidRDefault="00FD0DEF">
    <w:pPr>
      <w:pStyle w:val="Footer"/>
    </w:pPr>
    <w:r w:rsidRPr="009B4BFD">
      <w:t xml:space="preserve">Confidential </w:t>
    </w:r>
    <w:r w:rsidRPr="009B4BFD">
      <w:tab/>
    </w:r>
    <w:r>
      <w:ptab w:relativeTo="margin" w:alignment="right" w:leader="none"/>
    </w:r>
    <w:r w:rsidRPr="009B4BFD">
      <w:t xml:space="preserve">Page </w:t>
    </w:r>
    <w:r w:rsidRPr="009B4BFD">
      <w:fldChar w:fldCharType="begin"/>
    </w:r>
    <w:r w:rsidRPr="009B4BFD">
      <w:instrText xml:space="preserve"> PAGE  \* Arabic  \* MERGEFORMAT </w:instrText>
    </w:r>
    <w:r w:rsidRPr="009B4BFD">
      <w:fldChar w:fldCharType="separate"/>
    </w:r>
    <w:r>
      <w:rPr>
        <w:noProof/>
      </w:rPr>
      <w:t>1</w:t>
    </w:r>
    <w:r w:rsidRPr="009B4BFD">
      <w:fldChar w:fldCharType="end"/>
    </w:r>
    <w:r w:rsidRPr="009B4BFD">
      <w:t xml:space="preserve"> of </w:t>
    </w:r>
    <w:r w:rsidR="004359A9">
      <w:fldChar w:fldCharType="begin"/>
    </w:r>
    <w:r w:rsidR="004359A9">
      <w:instrText>NUMPAGES  \* Arabic  \* MERGEFORMAT</w:instrText>
    </w:r>
    <w:r w:rsidR="004359A9">
      <w:fldChar w:fldCharType="separate"/>
    </w:r>
    <w:r>
      <w:rPr>
        <w:noProof/>
      </w:rPr>
      <w:t>1</w:t>
    </w:r>
    <w:r w:rsidR="004359A9">
      <w:rPr>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BF90B" w14:textId="77777777" w:rsidR="00DB4565" w:rsidRDefault="00DB4565" w:rsidP="00761525">
      <w:pPr>
        <w:spacing w:after="0"/>
      </w:pPr>
      <w:r>
        <w:separator/>
      </w:r>
    </w:p>
  </w:footnote>
  <w:footnote w:type="continuationSeparator" w:id="0">
    <w:p w14:paraId="605C93C5" w14:textId="77777777" w:rsidR="00DB4565" w:rsidRDefault="00DB4565" w:rsidP="00761525">
      <w:pPr>
        <w:spacing w:after="0"/>
      </w:pPr>
      <w:r>
        <w:continuationSeparator/>
      </w:r>
    </w:p>
  </w:footnote>
  <w:footnote w:type="continuationNotice" w:id="1">
    <w:p w14:paraId="769CBE3A" w14:textId="77777777" w:rsidR="00DB4565" w:rsidRDefault="00DB4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533F8" w14:textId="3578055F" w:rsidR="00FD0DEF" w:rsidRDefault="00FD0DEF">
    <w:pPr>
      <w:pStyle w:val="Header"/>
    </w:pPr>
    <w:r>
      <w:fldChar w:fldCharType="begin"/>
    </w:r>
    <w:r>
      <w:instrText>DOCPROPERTY  Title</w:instrText>
    </w:r>
    <w:r>
      <w:fldChar w:fldCharType="separate"/>
    </w:r>
    <w:r>
      <w:t>TEMPLATE</w:t>
    </w:r>
    <w:r>
      <w:fldChar w:fldCharType="end"/>
    </w:r>
    <w:r>
      <w:ptab w:relativeTo="margin" w:alignment="center" w:leader="none"/>
    </w:r>
    <w:r>
      <w:ptab w:relativeTo="margin" w:alignment="right" w:leader="none"/>
    </w:r>
    <w:r>
      <w:fldChar w:fldCharType="begin"/>
    </w:r>
    <w:r>
      <w:instrText>DOCPROPERTY  Subject</w:instrText>
    </w:r>
    <w:r>
      <w:fldChar w:fldCharType="separate"/>
    </w:r>
    <w:r>
      <w:t>Communities of Excellence – Community Profile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EA17C" w14:textId="77777777" w:rsidR="00FD0DEF" w:rsidRDefault="00FD0DEF" w:rsidP="00F43527">
    <w:pPr>
      <w:pStyle w:val="BodyText"/>
    </w:pPr>
    <w:r>
      <w:rPr>
        <w:noProof/>
      </w:rPr>
      <mc:AlternateContent>
        <mc:Choice Requires="wps">
          <w:drawing>
            <wp:inline distT="0" distB="0" distL="0" distR="0" wp14:anchorId="6AEC7BDF" wp14:editId="0D59145F">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3D00B3B7" w14:textId="77777777" w:rsidR="00FD0DEF" w:rsidRDefault="00FD0DEF" w:rsidP="00F43527">
                          <w:pPr>
                            <w:spacing w:after="0"/>
                            <w:jc w:val="center"/>
                          </w:pPr>
                          <w:r>
                            <w:rPr>
                              <w:noProof/>
                            </w:rPr>
                            <w:drawing>
                              <wp:inline distT="0" distB="0" distL="0" distR="0" wp14:anchorId="62C7DDB5" wp14:editId="28915F38">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EFB4DB1" w14:textId="77777777" w:rsidR="00FD0DEF" w:rsidRDefault="00FD0DEF" w:rsidP="00F4352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AEC7BDF"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3D00B3B7" w14:textId="77777777" w:rsidR="00FD0DEF" w:rsidRDefault="00FD0DEF" w:rsidP="00F43527">
                    <w:pPr>
                      <w:spacing w:after="0"/>
                      <w:jc w:val="center"/>
                    </w:pPr>
                    <w:r>
                      <w:rPr>
                        <w:noProof/>
                      </w:rPr>
                      <w:drawing>
                        <wp:inline distT="0" distB="0" distL="0" distR="0" wp14:anchorId="62C7DDB5" wp14:editId="28915F38">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EFB4DB1" w14:textId="77777777" w:rsidR="00FD0DEF" w:rsidRDefault="00FD0DEF" w:rsidP="00F43527">
                    <w:pPr>
                      <w:spacing w:after="0"/>
                      <w:jc w:val="center"/>
                    </w:pPr>
                    <w:r>
                      <w:t>Logo</w:t>
                    </w:r>
                  </w:p>
                </w:txbxContent>
              </v:textbox>
              <w10:anchorlock/>
            </v:shape>
          </w:pict>
        </mc:Fallback>
      </mc:AlternateContent>
    </w:r>
  </w:p>
  <w:p w14:paraId="22861074" w14:textId="77777777" w:rsidR="00FD0DEF" w:rsidRDefault="00FD0DEF" w:rsidP="00F43527">
    <w:pPr>
      <w:pStyle w:val="BodyText"/>
      <w:spacing w:after="0"/>
    </w:pPr>
  </w:p>
  <w:p w14:paraId="0C31F61B" w14:textId="2872A25C" w:rsidR="00FD0DEF" w:rsidRDefault="63E44434" w:rsidP="00F43527">
    <w:pPr>
      <w:pStyle w:val="BodyText"/>
    </w:pPr>
    <w:r>
      <w:rPr>
        <w:noProof/>
      </w:rPr>
      <w:drawing>
        <wp:inline distT="0" distB="0" distL="0" distR="0" wp14:anchorId="2DA6F5B9" wp14:editId="265E320E">
          <wp:extent cx="6210934" cy="34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6210934" cy="34290"/>
                  </a:xfrm>
                  <a:prstGeom prst="rect">
                    <a:avLst/>
                  </a:prstGeom>
                </pic:spPr>
              </pic:pic>
            </a:graphicData>
          </a:graphic>
        </wp:inline>
      </w:drawing>
    </w:r>
  </w:p>
  <w:p w14:paraId="60BC56A8" w14:textId="48D28B26" w:rsidR="00FD0DEF" w:rsidRPr="004956A5" w:rsidRDefault="00FD0DEF" w:rsidP="00E703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318D" w14:textId="77777777" w:rsidR="00FD0DEF" w:rsidRPr="00BF104C" w:rsidRDefault="00FD0DEF" w:rsidP="001E1E3B">
    <w:pPr>
      <w:pStyle w:val="Header"/>
      <w:pBdr>
        <w:bottom w:val="none" w:sz="0" w:space="0" w:color="auto"/>
      </w:pBdr>
      <w:rPr>
        <w:rStyle w:val="BodyTextChar"/>
      </w:rPr>
    </w:pPr>
    <w:r>
      <w:rPr>
        <w:noProof/>
        <w:color w:val="CC0000"/>
        <w:sz w:val="52"/>
        <w:szCs w:val="52"/>
        <w:lang w:eastAsia="en-AU"/>
      </w:rPr>
      <w:drawing>
        <wp:inline distT="0" distB="0" distL="0" distR="0" wp14:anchorId="5F108D3D" wp14:editId="190736DA">
          <wp:extent cx="3618000" cy="720000"/>
          <wp:effectExtent l="0" t="0" r="1905" b="4445"/>
          <wp:docPr id="3" name="Picture 3"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ENCY_inline_Horizontal.emf"/>
                  <pic:cNvPicPr/>
                </pic:nvPicPr>
                <pic:blipFill>
                  <a:blip r:embed="rId1">
                    <a:extLst>
                      <a:ext uri="{28A0092B-C50C-407E-A947-70E740481C1C}">
                        <a14:useLocalDpi xmlns:a14="http://schemas.microsoft.com/office/drawing/2010/main" val="0"/>
                      </a:ext>
                    </a:extLst>
                  </a:blip>
                  <a:stretch>
                    <a:fillRect/>
                  </a:stretch>
                </pic:blipFill>
                <pic:spPr>
                  <a:xfrm>
                    <a:off x="0" y="0"/>
                    <a:ext cx="3618000" cy="720000"/>
                  </a:xfrm>
                  <a:prstGeom prst="rect">
                    <a:avLst/>
                  </a:prstGeom>
                  <a:ln w="76200">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15B3619"/>
    <w:multiLevelType w:val="hybridMultilevel"/>
    <w:tmpl w:val="541AD3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C82083F"/>
    <w:multiLevelType w:val="hybridMultilevel"/>
    <w:tmpl w:val="1F2A07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EF43E9"/>
    <w:multiLevelType w:val="hybridMultilevel"/>
    <w:tmpl w:val="14DA4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8F1345"/>
    <w:multiLevelType w:val="hybridMultilevel"/>
    <w:tmpl w:val="056A0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C35D5F"/>
    <w:multiLevelType w:val="multilevel"/>
    <w:tmpl w:val="3B7C529A"/>
    <w:numStyleLink w:val="Tablenumber"/>
  </w:abstractNum>
  <w:abstractNum w:abstractNumId="6"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7"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8"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2D136791"/>
    <w:multiLevelType w:val="hybridMultilevel"/>
    <w:tmpl w:val="D95405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3105890"/>
    <w:multiLevelType w:val="hybridMultilevel"/>
    <w:tmpl w:val="8B84A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2" w15:restartNumberingAfterBreak="0">
    <w:nsid w:val="56A670D0"/>
    <w:multiLevelType w:val="hybridMultilevel"/>
    <w:tmpl w:val="D420475C"/>
    <w:lvl w:ilvl="0" w:tplc="C6927EB2">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A9250AF"/>
    <w:multiLevelType w:val="hybridMultilevel"/>
    <w:tmpl w:val="23DC0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EA6601D"/>
    <w:multiLevelType w:val="hybridMultilevel"/>
    <w:tmpl w:val="2534C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4E16168"/>
    <w:multiLevelType w:val="multilevel"/>
    <w:tmpl w:val="3EDCCF54"/>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6"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7"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8" w15:restartNumberingAfterBreak="0">
    <w:nsid w:val="721A2CBF"/>
    <w:multiLevelType w:val="hybridMultilevel"/>
    <w:tmpl w:val="CFA6AA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52B48A8"/>
    <w:multiLevelType w:val="hybridMultilevel"/>
    <w:tmpl w:val="547EEF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6B971C6"/>
    <w:multiLevelType w:val="hybridMultilevel"/>
    <w:tmpl w:val="FAFE91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8C57EB7"/>
    <w:multiLevelType w:val="hybridMultilevel"/>
    <w:tmpl w:val="9ED01E44"/>
    <w:lvl w:ilvl="0" w:tplc="C6927EB2">
      <w:numFmt w:val="bullet"/>
      <w:lvlText w:val="•"/>
      <w:lvlJc w:val="left"/>
      <w:pPr>
        <w:ind w:left="1080" w:hanging="72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23" w15:restartNumberingAfterBreak="0">
    <w:nsid w:val="7E420742"/>
    <w:multiLevelType w:val="multilevel"/>
    <w:tmpl w:val="0B8A1304"/>
    <w:numStyleLink w:val="Tablebullets"/>
  </w:abstractNum>
  <w:num w:numId="1">
    <w:abstractNumId w:val="17"/>
  </w:num>
  <w:num w:numId="2">
    <w:abstractNumId w:val="7"/>
  </w:num>
  <w:num w:numId="3">
    <w:abstractNumId w:val="15"/>
  </w:num>
  <w:num w:numId="4">
    <w:abstractNumId w:val="6"/>
  </w:num>
  <w:num w:numId="5">
    <w:abstractNumId w:val="23"/>
  </w:num>
  <w:num w:numId="6">
    <w:abstractNumId w:val="11"/>
  </w:num>
  <w:num w:numId="7">
    <w:abstractNumId w:val="5"/>
  </w:num>
  <w:num w:numId="8">
    <w:abstractNumId w:val="16"/>
  </w:num>
  <w:num w:numId="9">
    <w:abstractNumId w:val="8"/>
  </w:num>
  <w:num w:numId="10">
    <w:abstractNumId w:val="0"/>
  </w:num>
  <w:num w:numId="11">
    <w:abstractNumId w:val="18"/>
  </w:num>
  <w:num w:numId="12">
    <w:abstractNumId w:val="10"/>
  </w:num>
  <w:num w:numId="13">
    <w:abstractNumId w:val="14"/>
  </w:num>
  <w:num w:numId="14">
    <w:abstractNumId w:val="2"/>
  </w:num>
  <w:num w:numId="15">
    <w:abstractNumId w:val="3"/>
  </w:num>
  <w:num w:numId="16">
    <w:abstractNumId w:val="21"/>
  </w:num>
  <w:num w:numId="17">
    <w:abstractNumId w:val="12"/>
  </w:num>
  <w:num w:numId="18">
    <w:abstractNumId w:val="13"/>
  </w:num>
  <w:num w:numId="19">
    <w:abstractNumId w:val="4"/>
  </w:num>
  <w:num w:numId="20">
    <w:abstractNumId w:val="20"/>
  </w:num>
  <w:num w:numId="21">
    <w:abstractNumId w:val="9"/>
  </w:num>
  <w:num w:numId="22">
    <w:abstractNumId w:val="1"/>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0F5"/>
    <w:rsid w:val="0000140F"/>
    <w:rsid w:val="000015A4"/>
    <w:rsid w:val="00002138"/>
    <w:rsid w:val="00005343"/>
    <w:rsid w:val="00006D98"/>
    <w:rsid w:val="00010D90"/>
    <w:rsid w:val="00013640"/>
    <w:rsid w:val="00013AA5"/>
    <w:rsid w:val="000140F8"/>
    <w:rsid w:val="00015612"/>
    <w:rsid w:val="00015D21"/>
    <w:rsid w:val="0001643C"/>
    <w:rsid w:val="00020165"/>
    <w:rsid w:val="00020230"/>
    <w:rsid w:val="00021B14"/>
    <w:rsid w:val="00022AA0"/>
    <w:rsid w:val="00022EEC"/>
    <w:rsid w:val="000230D8"/>
    <w:rsid w:val="00023335"/>
    <w:rsid w:val="0002434C"/>
    <w:rsid w:val="00027978"/>
    <w:rsid w:val="00034102"/>
    <w:rsid w:val="00036C1B"/>
    <w:rsid w:val="00037395"/>
    <w:rsid w:val="000403F2"/>
    <w:rsid w:val="00040978"/>
    <w:rsid w:val="000424F4"/>
    <w:rsid w:val="000431C0"/>
    <w:rsid w:val="0004337C"/>
    <w:rsid w:val="0004648C"/>
    <w:rsid w:val="00046638"/>
    <w:rsid w:val="00050CBF"/>
    <w:rsid w:val="00051454"/>
    <w:rsid w:val="000517A8"/>
    <w:rsid w:val="00052330"/>
    <w:rsid w:val="00052FC6"/>
    <w:rsid w:val="00060078"/>
    <w:rsid w:val="00061F00"/>
    <w:rsid w:val="000642D8"/>
    <w:rsid w:val="00070933"/>
    <w:rsid w:val="00070BAC"/>
    <w:rsid w:val="00070BD5"/>
    <w:rsid w:val="000722A0"/>
    <w:rsid w:val="00072351"/>
    <w:rsid w:val="0007455C"/>
    <w:rsid w:val="00076A9A"/>
    <w:rsid w:val="00077383"/>
    <w:rsid w:val="0008086D"/>
    <w:rsid w:val="00082209"/>
    <w:rsid w:val="00084CFF"/>
    <w:rsid w:val="00085B83"/>
    <w:rsid w:val="00090484"/>
    <w:rsid w:val="00090D95"/>
    <w:rsid w:val="000918C0"/>
    <w:rsid w:val="00091B1D"/>
    <w:rsid w:val="00094C25"/>
    <w:rsid w:val="00094FD9"/>
    <w:rsid w:val="00095780"/>
    <w:rsid w:val="000A02C2"/>
    <w:rsid w:val="000A0DB1"/>
    <w:rsid w:val="000A370B"/>
    <w:rsid w:val="000A4AA2"/>
    <w:rsid w:val="000A5043"/>
    <w:rsid w:val="000A5C51"/>
    <w:rsid w:val="000A5EB5"/>
    <w:rsid w:val="000A60F1"/>
    <w:rsid w:val="000B015B"/>
    <w:rsid w:val="000B16EE"/>
    <w:rsid w:val="000B1FCD"/>
    <w:rsid w:val="000B46C7"/>
    <w:rsid w:val="000B4E2C"/>
    <w:rsid w:val="000B5749"/>
    <w:rsid w:val="000B5970"/>
    <w:rsid w:val="000B641B"/>
    <w:rsid w:val="000B7B51"/>
    <w:rsid w:val="000C06EC"/>
    <w:rsid w:val="000C2C75"/>
    <w:rsid w:val="000C2E73"/>
    <w:rsid w:val="000C3CB5"/>
    <w:rsid w:val="000C4B73"/>
    <w:rsid w:val="000C4FC7"/>
    <w:rsid w:val="000C5830"/>
    <w:rsid w:val="000C7BF8"/>
    <w:rsid w:val="000D2C25"/>
    <w:rsid w:val="000D2C64"/>
    <w:rsid w:val="000D3066"/>
    <w:rsid w:val="000D5502"/>
    <w:rsid w:val="000D68ED"/>
    <w:rsid w:val="000E44D0"/>
    <w:rsid w:val="000E615F"/>
    <w:rsid w:val="000F07DB"/>
    <w:rsid w:val="000F1461"/>
    <w:rsid w:val="000F1D46"/>
    <w:rsid w:val="000F237E"/>
    <w:rsid w:val="000F2610"/>
    <w:rsid w:val="000F2DC9"/>
    <w:rsid w:val="000F3F4C"/>
    <w:rsid w:val="000F4D13"/>
    <w:rsid w:val="000F57D0"/>
    <w:rsid w:val="000F5F3A"/>
    <w:rsid w:val="000F76BA"/>
    <w:rsid w:val="0010088F"/>
    <w:rsid w:val="00100DBD"/>
    <w:rsid w:val="001022DD"/>
    <w:rsid w:val="0010245B"/>
    <w:rsid w:val="00103808"/>
    <w:rsid w:val="001058CC"/>
    <w:rsid w:val="001066F2"/>
    <w:rsid w:val="00111B13"/>
    <w:rsid w:val="00111FB7"/>
    <w:rsid w:val="00114843"/>
    <w:rsid w:val="0012482A"/>
    <w:rsid w:val="00124AE6"/>
    <w:rsid w:val="0012619B"/>
    <w:rsid w:val="001261D6"/>
    <w:rsid w:val="00126E51"/>
    <w:rsid w:val="0012724C"/>
    <w:rsid w:val="001313C7"/>
    <w:rsid w:val="0013142C"/>
    <w:rsid w:val="00132D01"/>
    <w:rsid w:val="00133037"/>
    <w:rsid w:val="00135511"/>
    <w:rsid w:val="00136B8B"/>
    <w:rsid w:val="001438BC"/>
    <w:rsid w:val="00143A4F"/>
    <w:rsid w:val="00144A4C"/>
    <w:rsid w:val="001458F3"/>
    <w:rsid w:val="0014605C"/>
    <w:rsid w:val="0014797B"/>
    <w:rsid w:val="00147E94"/>
    <w:rsid w:val="001501C9"/>
    <w:rsid w:val="00150FA9"/>
    <w:rsid w:val="00151F28"/>
    <w:rsid w:val="00152858"/>
    <w:rsid w:val="001542CE"/>
    <w:rsid w:val="00156446"/>
    <w:rsid w:val="00156D4C"/>
    <w:rsid w:val="00160C5C"/>
    <w:rsid w:val="001641F5"/>
    <w:rsid w:val="00171CDD"/>
    <w:rsid w:val="00173877"/>
    <w:rsid w:val="0017625F"/>
    <w:rsid w:val="0017627D"/>
    <w:rsid w:val="001808DD"/>
    <w:rsid w:val="00180C85"/>
    <w:rsid w:val="00182393"/>
    <w:rsid w:val="00182A74"/>
    <w:rsid w:val="001842B4"/>
    <w:rsid w:val="0018538B"/>
    <w:rsid w:val="0018583E"/>
    <w:rsid w:val="00185CB7"/>
    <w:rsid w:val="00190CF5"/>
    <w:rsid w:val="00192528"/>
    <w:rsid w:val="001927A1"/>
    <w:rsid w:val="00196BDD"/>
    <w:rsid w:val="001A3D57"/>
    <w:rsid w:val="001A6939"/>
    <w:rsid w:val="001A6ECD"/>
    <w:rsid w:val="001B1303"/>
    <w:rsid w:val="001B24BA"/>
    <w:rsid w:val="001B3DEB"/>
    <w:rsid w:val="001C0C44"/>
    <w:rsid w:val="001C1663"/>
    <w:rsid w:val="001C1C63"/>
    <w:rsid w:val="001C5BD1"/>
    <w:rsid w:val="001D0837"/>
    <w:rsid w:val="001D0FBF"/>
    <w:rsid w:val="001D1002"/>
    <w:rsid w:val="001D22E7"/>
    <w:rsid w:val="001D2AB5"/>
    <w:rsid w:val="001D7CAF"/>
    <w:rsid w:val="001D7DB8"/>
    <w:rsid w:val="001E17C2"/>
    <w:rsid w:val="001E1E3B"/>
    <w:rsid w:val="001E2089"/>
    <w:rsid w:val="001E3E1F"/>
    <w:rsid w:val="001E4BD7"/>
    <w:rsid w:val="001E4FBB"/>
    <w:rsid w:val="001F0FA7"/>
    <w:rsid w:val="001F1375"/>
    <w:rsid w:val="001F1971"/>
    <w:rsid w:val="001F23A0"/>
    <w:rsid w:val="001F65D7"/>
    <w:rsid w:val="001F6622"/>
    <w:rsid w:val="001F7A20"/>
    <w:rsid w:val="00201212"/>
    <w:rsid w:val="00201909"/>
    <w:rsid w:val="00201E1A"/>
    <w:rsid w:val="00202F9E"/>
    <w:rsid w:val="002069F5"/>
    <w:rsid w:val="00206C88"/>
    <w:rsid w:val="00207188"/>
    <w:rsid w:val="00210313"/>
    <w:rsid w:val="00210C25"/>
    <w:rsid w:val="00214D38"/>
    <w:rsid w:val="002151A6"/>
    <w:rsid w:val="002156FD"/>
    <w:rsid w:val="00215EB8"/>
    <w:rsid w:val="00220180"/>
    <w:rsid w:val="00222890"/>
    <w:rsid w:val="00225C2A"/>
    <w:rsid w:val="0022792A"/>
    <w:rsid w:val="0023015E"/>
    <w:rsid w:val="00231DC7"/>
    <w:rsid w:val="00233040"/>
    <w:rsid w:val="002330E8"/>
    <w:rsid w:val="0023556A"/>
    <w:rsid w:val="00235A34"/>
    <w:rsid w:val="00237040"/>
    <w:rsid w:val="002404B6"/>
    <w:rsid w:val="00240CFE"/>
    <w:rsid w:val="0024201F"/>
    <w:rsid w:val="002439A2"/>
    <w:rsid w:val="00250F43"/>
    <w:rsid w:val="0025108F"/>
    <w:rsid w:val="00253B5B"/>
    <w:rsid w:val="00256B81"/>
    <w:rsid w:val="00257170"/>
    <w:rsid w:val="002573E8"/>
    <w:rsid w:val="00257D72"/>
    <w:rsid w:val="002613FC"/>
    <w:rsid w:val="0026393D"/>
    <w:rsid w:val="00263EBB"/>
    <w:rsid w:val="00266D32"/>
    <w:rsid w:val="00266DA2"/>
    <w:rsid w:val="002675A6"/>
    <w:rsid w:val="00270EB8"/>
    <w:rsid w:val="00271166"/>
    <w:rsid w:val="002711D3"/>
    <w:rsid w:val="002744D6"/>
    <w:rsid w:val="00274AF9"/>
    <w:rsid w:val="00274B0C"/>
    <w:rsid w:val="00275232"/>
    <w:rsid w:val="00280834"/>
    <w:rsid w:val="002816DE"/>
    <w:rsid w:val="00282A4A"/>
    <w:rsid w:val="00284D10"/>
    <w:rsid w:val="002854F2"/>
    <w:rsid w:val="0028644F"/>
    <w:rsid w:val="00287268"/>
    <w:rsid w:val="002907B7"/>
    <w:rsid w:val="0029283B"/>
    <w:rsid w:val="00293028"/>
    <w:rsid w:val="00294E0F"/>
    <w:rsid w:val="00295027"/>
    <w:rsid w:val="00296A8D"/>
    <w:rsid w:val="00296C6D"/>
    <w:rsid w:val="002A03B3"/>
    <w:rsid w:val="002A06DC"/>
    <w:rsid w:val="002A1165"/>
    <w:rsid w:val="002A5C6B"/>
    <w:rsid w:val="002A605E"/>
    <w:rsid w:val="002A623C"/>
    <w:rsid w:val="002A7D5B"/>
    <w:rsid w:val="002B0231"/>
    <w:rsid w:val="002B028C"/>
    <w:rsid w:val="002B09B8"/>
    <w:rsid w:val="002B0B60"/>
    <w:rsid w:val="002B1D4A"/>
    <w:rsid w:val="002B456B"/>
    <w:rsid w:val="002B4FE7"/>
    <w:rsid w:val="002B5A2A"/>
    <w:rsid w:val="002B5CE6"/>
    <w:rsid w:val="002B5DCF"/>
    <w:rsid w:val="002C0BE2"/>
    <w:rsid w:val="002C20BA"/>
    <w:rsid w:val="002C3D5D"/>
    <w:rsid w:val="002C4A44"/>
    <w:rsid w:val="002C4A61"/>
    <w:rsid w:val="002C5650"/>
    <w:rsid w:val="002C5ED3"/>
    <w:rsid w:val="002C7FEC"/>
    <w:rsid w:val="002D1619"/>
    <w:rsid w:val="002D347A"/>
    <w:rsid w:val="002D3DD6"/>
    <w:rsid w:val="002D4289"/>
    <w:rsid w:val="002D4318"/>
    <w:rsid w:val="002D49A8"/>
    <w:rsid w:val="002D52BA"/>
    <w:rsid w:val="002D52BC"/>
    <w:rsid w:val="002D639B"/>
    <w:rsid w:val="002D755B"/>
    <w:rsid w:val="002E0430"/>
    <w:rsid w:val="002E105B"/>
    <w:rsid w:val="002E1458"/>
    <w:rsid w:val="002E3ABF"/>
    <w:rsid w:val="002E4E2C"/>
    <w:rsid w:val="002E57BC"/>
    <w:rsid w:val="002E7A73"/>
    <w:rsid w:val="002F1230"/>
    <w:rsid w:val="002F2C6C"/>
    <w:rsid w:val="002F474B"/>
    <w:rsid w:val="002F4988"/>
    <w:rsid w:val="002F573C"/>
    <w:rsid w:val="002F5B08"/>
    <w:rsid w:val="002F5F7E"/>
    <w:rsid w:val="002F67FF"/>
    <w:rsid w:val="002F6D8F"/>
    <w:rsid w:val="002F6EC3"/>
    <w:rsid w:val="0030177F"/>
    <w:rsid w:val="00302FAA"/>
    <w:rsid w:val="00307231"/>
    <w:rsid w:val="00311391"/>
    <w:rsid w:val="00312442"/>
    <w:rsid w:val="00313C94"/>
    <w:rsid w:val="00314799"/>
    <w:rsid w:val="00315CAC"/>
    <w:rsid w:val="00316F7F"/>
    <w:rsid w:val="003171A0"/>
    <w:rsid w:val="00322DBC"/>
    <w:rsid w:val="00325101"/>
    <w:rsid w:val="00326DC1"/>
    <w:rsid w:val="00327395"/>
    <w:rsid w:val="0032796B"/>
    <w:rsid w:val="00330BAF"/>
    <w:rsid w:val="00331155"/>
    <w:rsid w:val="00331ADD"/>
    <w:rsid w:val="00332C2D"/>
    <w:rsid w:val="00341C78"/>
    <w:rsid w:val="00341FF0"/>
    <w:rsid w:val="003422F6"/>
    <w:rsid w:val="00343352"/>
    <w:rsid w:val="00343A67"/>
    <w:rsid w:val="0034555F"/>
    <w:rsid w:val="00346812"/>
    <w:rsid w:val="00346E2A"/>
    <w:rsid w:val="0035014E"/>
    <w:rsid w:val="003528F8"/>
    <w:rsid w:val="00357567"/>
    <w:rsid w:val="00360BA8"/>
    <w:rsid w:val="00361A37"/>
    <w:rsid w:val="00362148"/>
    <w:rsid w:val="0036332C"/>
    <w:rsid w:val="00364EB7"/>
    <w:rsid w:val="0036508A"/>
    <w:rsid w:val="0036730D"/>
    <w:rsid w:val="00370062"/>
    <w:rsid w:val="003702D3"/>
    <w:rsid w:val="00370337"/>
    <w:rsid w:val="00370BCF"/>
    <w:rsid w:val="003710B8"/>
    <w:rsid w:val="00374808"/>
    <w:rsid w:val="00374F0E"/>
    <w:rsid w:val="003753F0"/>
    <w:rsid w:val="003754AD"/>
    <w:rsid w:val="00376629"/>
    <w:rsid w:val="00376AA5"/>
    <w:rsid w:val="00382620"/>
    <w:rsid w:val="003832E2"/>
    <w:rsid w:val="003854A1"/>
    <w:rsid w:val="00392826"/>
    <w:rsid w:val="00396062"/>
    <w:rsid w:val="00396A20"/>
    <w:rsid w:val="003A1874"/>
    <w:rsid w:val="003A1C2C"/>
    <w:rsid w:val="003A1DC9"/>
    <w:rsid w:val="003A2819"/>
    <w:rsid w:val="003A5275"/>
    <w:rsid w:val="003A5F53"/>
    <w:rsid w:val="003A6A45"/>
    <w:rsid w:val="003A74FF"/>
    <w:rsid w:val="003A7E17"/>
    <w:rsid w:val="003B01E9"/>
    <w:rsid w:val="003B102D"/>
    <w:rsid w:val="003B1304"/>
    <w:rsid w:val="003B1C4F"/>
    <w:rsid w:val="003B4A67"/>
    <w:rsid w:val="003B517E"/>
    <w:rsid w:val="003B578A"/>
    <w:rsid w:val="003C115A"/>
    <w:rsid w:val="003C17DD"/>
    <w:rsid w:val="003C184C"/>
    <w:rsid w:val="003C2B27"/>
    <w:rsid w:val="003C3C7B"/>
    <w:rsid w:val="003C4617"/>
    <w:rsid w:val="003C5C89"/>
    <w:rsid w:val="003D08EF"/>
    <w:rsid w:val="003D11FB"/>
    <w:rsid w:val="003D298F"/>
    <w:rsid w:val="003D2A85"/>
    <w:rsid w:val="003D2C6C"/>
    <w:rsid w:val="003D3B91"/>
    <w:rsid w:val="003D3D36"/>
    <w:rsid w:val="003D4550"/>
    <w:rsid w:val="003D7455"/>
    <w:rsid w:val="003D7AF4"/>
    <w:rsid w:val="003E312C"/>
    <w:rsid w:val="003E6715"/>
    <w:rsid w:val="003E700E"/>
    <w:rsid w:val="003E78C6"/>
    <w:rsid w:val="003F2DAE"/>
    <w:rsid w:val="003F3EB8"/>
    <w:rsid w:val="003F6BA3"/>
    <w:rsid w:val="00400003"/>
    <w:rsid w:val="00400370"/>
    <w:rsid w:val="0040082C"/>
    <w:rsid w:val="00402907"/>
    <w:rsid w:val="004041E4"/>
    <w:rsid w:val="004061FC"/>
    <w:rsid w:val="00406AE4"/>
    <w:rsid w:val="00407F0A"/>
    <w:rsid w:val="004104B7"/>
    <w:rsid w:val="004132B2"/>
    <w:rsid w:val="00413B74"/>
    <w:rsid w:val="00414037"/>
    <w:rsid w:val="004174D2"/>
    <w:rsid w:val="0042005B"/>
    <w:rsid w:val="00420186"/>
    <w:rsid w:val="00420274"/>
    <w:rsid w:val="00420D0F"/>
    <w:rsid w:val="00421C29"/>
    <w:rsid w:val="004233F7"/>
    <w:rsid w:val="00426CB9"/>
    <w:rsid w:val="00427E23"/>
    <w:rsid w:val="00430832"/>
    <w:rsid w:val="004310AD"/>
    <w:rsid w:val="00432609"/>
    <w:rsid w:val="00433BCF"/>
    <w:rsid w:val="00434A62"/>
    <w:rsid w:val="004359A9"/>
    <w:rsid w:val="00444366"/>
    <w:rsid w:val="00444DB3"/>
    <w:rsid w:val="0044534E"/>
    <w:rsid w:val="00446855"/>
    <w:rsid w:val="0044728A"/>
    <w:rsid w:val="00450D4F"/>
    <w:rsid w:val="0045119A"/>
    <w:rsid w:val="0045297D"/>
    <w:rsid w:val="00453D6E"/>
    <w:rsid w:val="004610BA"/>
    <w:rsid w:val="00463D4D"/>
    <w:rsid w:val="00463F7F"/>
    <w:rsid w:val="00464D5E"/>
    <w:rsid w:val="00467431"/>
    <w:rsid w:val="00467DB1"/>
    <w:rsid w:val="00470944"/>
    <w:rsid w:val="0047215B"/>
    <w:rsid w:val="004744D6"/>
    <w:rsid w:val="00476216"/>
    <w:rsid w:val="00477656"/>
    <w:rsid w:val="00481D96"/>
    <w:rsid w:val="004832A6"/>
    <w:rsid w:val="00484ADD"/>
    <w:rsid w:val="0048593E"/>
    <w:rsid w:val="004908CB"/>
    <w:rsid w:val="00491B30"/>
    <w:rsid w:val="0049418E"/>
    <w:rsid w:val="004956A5"/>
    <w:rsid w:val="00495F26"/>
    <w:rsid w:val="004A2368"/>
    <w:rsid w:val="004A2838"/>
    <w:rsid w:val="004A3401"/>
    <w:rsid w:val="004A3A06"/>
    <w:rsid w:val="004A3DFA"/>
    <w:rsid w:val="004A517D"/>
    <w:rsid w:val="004A5AEB"/>
    <w:rsid w:val="004B4B0C"/>
    <w:rsid w:val="004B5975"/>
    <w:rsid w:val="004B6445"/>
    <w:rsid w:val="004C1F86"/>
    <w:rsid w:val="004C21B7"/>
    <w:rsid w:val="004C44C7"/>
    <w:rsid w:val="004C4B80"/>
    <w:rsid w:val="004C5097"/>
    <w:rsid w:val="004C6C98"/>
    <w:rsid w:val="004C7219"/>
    <w:rsid w:val="004C7CCD"/>
    <w:rsid w:val="004D26F9"/>
    <w:rsid w:val="004D2D47"/>
    <w:rsid w:val="004D61E0"/>
    <w:rsid w:val="004D625B"/>
    <w:rsid w:val="004D7445"/>
    <w:rsid w:val="004E055B"/>
    <w:rsid w:val="004E1AB9"/>
    <w:rsid w:val="004E2442"/>
    <w:rsid w:val="004E251A"/>
    <w:rsid w:val="004E385B"/>
    <w:rsid w:val="004E56CA"/>
    <w:rsid w:val="004E5C1D"/>
    <w:rsid w:val="004E758E"/>
    <w:rsid w:val="004E7D90"/>
    <w:rsid w:val="004F14DA"/>
    <w:rsid w:val="004F1F03"/>
    <w:rsid w:val="004F22F8"/>
    <w:rsid w:val="004F27CF"/>
    <w:rsid w:val="004F2E17"/>
    <w:rsid w:val="004F37BB"/>
    <w:rsid w:val="004F4745"/>
    <w:rsid w:val="004F47AE"/>
    <w:rsid w:val="004F489A"/>
    <w:rsid w:val="004F4D71"/>
    <w:rsid w:val="004F6EDD"/>
    <w:rsid w:val="004F7E3B"/>
    <w:rsid w:val="00506A01"/>
    <w:rsid w:val="00506BE5"/>
    <w:rsid w:val="00507608"/>
    <w:rsid w:val="00510472"/>
    <w:rsid w:val="00510C7C"/>
    <w:rsid w:val="00516192"/>
    <w:rsid w:val="00517BF6"/>
    <w:rsid w:val="005201C6"/>
    <w:rsid w:val="00524ABA"/>
    <w:rsid w:val="005250DF"/>
    <w:rsid w:val="00525E5A"/>
    <w:rsid w:val="00526C63"/>
    <w:rsid w:val="00527415"/>
    <w:rsid w:val="00530B0F"/>
    <w:rsid w:val="0053128C"/>
    <w:rsid w:val="00531352"/>
    <w:rsid w:val="00531496"/>
    <w:rsid w:val="00531593"/>
    <w:rsid w:val="00531A3A"/>
    <w:rsid w:val="00533017"/>
    <w:rsid w:val="0053487E"/>
    <w:rsid w:val="0053632B"/>
    <w:rsid w:val="00536D35"/>
    <w:rsid w:val="0053750C"/>
    <w:rsid w:val="00537DE0"/>
    <w:rsid w:val="00540161"/>
    <w:rsid w:val="00540DFE"/>
    <w:rsid w:val="00540E66"/>
    <w:rsid w:val="00541410"/>
    <w:rsid w:val="0054164F"/>
    <w:rsid w:val="00544906"/>
    <w:rsid w:val="0054553F"/>
    <w:rsid w:val="005544C2"/>
    <w:rsid w:val="005548C6"/>
    <w:rsid w:val="00554FE4"/>
    <w:rsid w:val="005558D9"/>
    <w:rsid w:val="0056158D"/>
    <w:rsid w:val="00563C44"/>
    <w:rsid w:val="0056526D"/>
    <w:rsid w:val="005657FA"/>
    <w:rsid w:val="0056590D"/>
    <w:rsid w:val="00566F0B"/>
    <w:rsid w:val="00570212"/>
    <w:rsid w:val="00570958"/>
    <w:rsid w:val="00570C63"/>
    <w:rsid w:val="00570F6D"/>
    <w:rsid w:val="00572793"/>
    <w:rsid w:val="00573E27"/>
    <w:rsid w:val="00574397"/>
    <w:rsid w:val="00580F3C"/>
    <w:rsid w:val="00580F84"/>
    <w:rsid w:val="00581ED1"/>
    <w:rsid w:val="00582018"/>
    <w:rsid w:val="00582231"/>
    <w:rsid w:val="0058233D"/>
    <w:rsid w:val="005836B6"/>
    <w:rsid w:val="005847F0"/>
    <w:rsid w:val="00584DEB"/>
    <w:rsid w:val="00585C69"/>
    <w:rsid w:val="00586941"/>
    <w:rsid w:val="00591C2A"/>
    <w:rsid w:val="00592F0C"/>
    <w:rsid w:val="00593D65"/>
    <w:rsid w:val="00595FC5"/>
    <w:rsid w:val="00597B17"/>
    <w:rsid w:val="005A0F26"/>
    <w:rsid w:val="005A0FA5"/>
    <w:rsid w:val="005A1290"/>
    <w:rsid w:val="005A5AE2"/>
    <w:rsid w:val="005A754A"/>
    <w:rsid w:val="005B0010"/>
    <w:rsid w:val="005B0CA0"/>
    <w:rsid w:val="005B2BC0"/>
    <w:rsid w:val="005B2EAA"/>
    <w:rsid w:val="005B4FD9"/>
    <w:rsid w:val="005B6B3C"/>
    <w:rsid w:val="005B6F54"/>
    <w:rsid w:val="005C032F"/>
    <w:rsid w:val="005C104A"/>
    <w:rsid w:val="005C12FD"/>
    <w:rsid w:val="005C1572"/>
    <w:rsid w:val="005C1C7A"/>
    <w:rsid w:val="005C1EAA"/>
    <w:rsid w:val="005C25ED"/>
    <w:rsid w:val="005C2C98"/>
    <w:rsid w:val="005C3EE4"/>
    <w:rsid w:val="005C468E"/>
    <w:rsid w:val="005C5343"/>
    <w:rsid w:val="005C5C95"/>
    <w:rsid w:val="005C65AD"/>
    <w:rsid w:val="005C7AC0"/>
    <w:rsid w:val="005D1503"/>
    <w:rsid w:val="005D2DAA"/>
    <w:rsid w:val="005D3086"/>
    <w:rsid w:val="005D38A9"/>
    <w:rsid w:val="005D48EA"/>
    <w:rsid w:val="005D4A87"/>
    <w:rsid w:val="005D4AD2"/>
    <w:rsid w:val="005D704E"/>
    <w:rsid w:val="005E11E3"/>
    <w:rsid w:val="005E1EA2"/>
    <w:rsid w:val="005E30EB"/>
    <w:rsid w:val="005E3435"/>
    <w:rsid w:val="005E3996"/>
    <w:rsid w:val="005E4960"/>
    <w:rsid w:val="005E5E8F"/>
    <w:rsid w:val="005E60A6"/>
    <w:rsid w:val="005E6F5B"/>
    <w:rsid w:val="005E75B6"/>
    <w:rsid w:val="005F3964"/>
    <w:rsid w:val="005F50F4"/>
    <w:rsid w:val="005F6752"/>
    <w:rsid w:val="0060224A"/>
    <w:rsid w:val="00602335"/>
    <w:rsid w:val="0060350A"/>
    <w:rsid w:val="00603D6D"/>
    <w:rsid w:val="006042A8"/>
    <w:rsid w:val="0060762A"/>
    <w:rsid w:val="006115F6"/>
    <w:rsid w:val="006118A5"/>
    <w:rsid w:val="00612965"/>
    <w:rsid w:val="0061418B"/>
    <w:rsid w:val="00614191"/>
    <w:rsid w:val="0061421B"/>
    <w:rsid w:val="006175DF"/>
    <w:rsid w:val="00617BEC"/>
    <w:rsid w:val="00620669"/>
    <w:rsid w:val="006218B9"/>
    <w:rsid w:val="006225B3"/>
    <w:rsid w:val="0062428F"/>
    <w:rsid w:val="0062490C"/>
    <w:rsid w:val="00625636"/>
    <w:rsid w:val="00626E8B"/>
    <w:rsid w:val="00630F8D"/>
    <w:rsid w:val="006335D2"/>
    <w:rsid w:val="00634FD8"/>
    <w:rsid w:val="006367C5"/>
    <w:rsid w:val="00636A1C"/>
    <w:rsid w:val="00637167"/>
    <w:rsid w:val="00640192"/>
    <w:rsid w:val="006402DF"/>
    <w:rsid w:val="00640F43"/>
    <w:rsid w:val="0064220F"/>
    <w:rsid w:val="0064266A"/>
    <w:rsid w:val="00644E2D"/>
    <w:rsid w:val="006456A0"/>
    <w:rsid w:val="00646D7B"/>
    <w:rsid w:val="00646F67"/>
    <w:rsid w:val="006515BE"/>
    <w:rsid w:val="006531D5"/>
    <w:rsid w:val="00653DA5"/>
    <w:rsid w:val="00654991"/>
    <w:rsid w:val="00654F8A"/>
    <w:rsid w:val="00654FB5"/>
    <w:rsid w:val="00655AA1"/>
    <w:rsid w:val="006565B9"/>
    <w:rsid w:val="00656C2D"/>
    <w:rsid w:val="006571F0"/>
    <w:rsid w:val="0066008C"/>
    <w:rsid w:val="00660B6A"/>
    <w:rsid w:val="00661366"/>
    <w:rsid w:val="0066232A"/>
    <w:rsid w:val="006625F2"/>
    <w:rsid w:val="00662D2B"/>
    <w:rsid w:val="00662FD1"/>
    <w:rsid w:val="006631CC"/>
    <w:rsid w:val="00663C6A"/>
    <w:rsid w:val="006648D7"/>
    <w:rsid w:val="0066543D"/>
    <w:rsid w:val="00665876"/>
    <w:rsid w:val="0066634A"/>
    <w:rsid w:val="0067222F"/>
    <w:rsid w:val="00672BD4"/>
    <w:rsid w:val="006768C9"/>
    <w:rsid w:val="00676BA7"/>
    <w:rsid w:val="00680072"/>
    <w:rsid w:val="00682954"/>
    <w:rsid w:val="00684F0D"/>
    <w:rsid w:val="00685029"/>
    <w:rsid w:val="006850B4"/>
    <w:rsid w:val="0068550D"/>
    <w:rsid w:val="006872E9"/>
    <w:rsid w:val="00690809"/>
    <w:rsid w:val="006916F5"/>
    <w:rsid w:val="0069481D"/>
    <w:rsid w:val="006951FE"/>
    <w:rsid w:val="006978FB"/>
    <w:rsid w:val="006A0B03"/>
    <w:rsid w:val="006A1953"/>
    <w:rsid w:val="006A2EF1"/>
    <w:rsid w:val="006A4B7F"/>
    <w:rsid w:val="006A5FA5"/>
    <w:rsid w:val="006B2D09"/>
    <w:rsid w:val="006B2D8F"/>
    <w:rsid w:val="006B3DFB"/>
    <w:rsid w:val="006B49D6"/>
    <w:rsid w:val="006B5B32"/>
    <w:rsid w:val="006C1679"/>
    <w:rsid w:val="006C1AD5"/>
    <w:rsid w:val="006C213B"/>
    <w:rsid w:val="006C364A"/>
    <w:rsid w:val="006C39DF"/>
    <w:rsid w:val="006C3A14"/>
    <w:rsid w:val="006C3A66"/>
    <w:rsid w:val="006C4415"/>
    <w:rsid w:val="006C522B"/>
    <w:rsid w:val="006C52F1"/>
    <w:rsid w:val="006C613F"/>
    <w:rsid w:val="006C6AA1"/>
    <w:rsid w:val="006D063A"/>
    <w:rsid w:val="006D4C4D"/>
    <w:rsid w:val="006D4E13"/>
    <w:rsid w:val="006D6788"/>
    <w:rsid w:val="006D7CC6"/>
    <w:rsid w:val="006D7E78"/>
    <w:rsid w:val="006E0C64"/>
    <w:rsid w:val="006E0FC3"/>
    <w:rsid w:val="006E146C"/>
    <w:rsid w:val="006E166A"/>
    <w:rsid w:val="006E3DA2"/>
    <w:rsid w:val="006E3E1D"/>
    <w:rsid w:val="006E48BA"/>
    <w:rsid w:val="006E50E5"/>
    <w:rsid w:val="006E6709"/>
    <w:rsid w:val="006E71A6"/>
    <w:rsid w:val="006E7499"/>
    <w:rsid w:val="006F3631"/>
    <w:rsid w:val="006F4FB7"/>
    <w:rsid w:val="006F5263"/>
    <w:rsid w:val="006F5271"/>
    <w:rsid w:val="006F5D5F"/>
    <w:rsid w:val="006F5D8C"/>
    <w:rsid w:val="006F6CA6"/>
    <w:rsid w:val="007000A2"/>
    <w:rsid w:val="00700DFB"/>
    <w:rsid w:val="007017C5"/>
    <w:rsid w:val="007024A0"/>
    <w:rsid w:val="007028C4"/>
    <w:rsid w:val="0070528A"/>
    <w:rsid w:val="00706F40"/>
    <w:rsid w:val="007147BC"/>
    <w:rsid w:val="00715593"/>
    <w:rsid w:val="007171E9"/>
    <w:rsid w:val="007206A1"/>
    <w:rsid w:val="00720F75"/>
    <w:rsid w:val="0072251C"/>
    <w:rsid w:val="0072322F"/>
    <w:rsid w:val="0072476C"/>
    <w:rsid w:val="007275A0"/>
    <w:rsid w:val="00727AF1"/>
    <w:rsid w:val="00730ADA"/>
    <w:rsid w:val="00732766"/>
    <w:rsid w:val="00733A21"/>
    <w:rsid w:val="0073407E"/>
    <w:rsid w:val="00735E82"/>
    <w:rsid w:val="00737521"/>
    <w:rsid w:val="00743914"/>
    <w:rsid w:val="00744D97"/>
    <w:rsid w:val="007471A5"/>
    <w:rsid w:val="00750B78"/>
    <w:rsid w:val="00753E44"/>
    <w:rsid w:val="00754063"/>
    <w:rsid w:val="00755214"/>
    <w:rsid w:val="007567E0"/>
    <w:rsid w:val="007574FC"/>
    <w:rsid w:val="007600A8"/>
    <w:rsid w:val="00760B92"/>
    <w:rsid w:val="00760C9C"/>
    <w:rsid w:val="00761525"/>
    <w:rsid w:val="007634DA"/>
    <w:rsid w:val="00764EB9"/>
    <w:rsid w:val="00765038"/>
    <w:rsid w:val="007650BE"/>
    <w:rsid w:val="00765E51"/>
    <w:rsid w:val="007666B6"/>
    <w:rsid w:val="0076712F"/>
    <w:rsid w:val="00770D23"/>
    <w:rsid w:val="00772A94"/>
    <w:rsid w:val="00773323"/>
    <w:rsid w:val="00774300"/>
    <w:rsid w:val="00774988"/>
    <w:rsid w:val="007758DA"/>
    <w:rsid w:val="00775C46"/>
    <w:rsid w:val="00776855"/>
    <w:rsid w:val="00781DB2"/>
    <w:rsid w:val="00783B60"/>
    <w:rsid w:val="00783BF6"/>
    <w:rsid w:val="00783C66"/>
    <w:rsid w:val="0078456F"/>
    <w:rsid w:val="00784C7B"/>
    <w:rsid w:val="007852F3"/>
    <w:rsid w:val="007855EC"/>
    <w:rsid w:val="00785F8D"/>
    <w:rsid w:val="00786C24"/>
    <w:rsid w:val="0078766F"/>
    <w:rsid w:val="00790958"/>
    <w:rsid w:val="00791D38"/>
    <w:rsid w:val="00792757"/>
    <w:rsid w:val="00794567"/>
    <w:rsid w:val="007A4C6C"/>
    <w:rsid w:val="007B1840"/>
    <w:rsid w:val="007B7627"/>
    <w:rsid w:val="007B7E7A"/>
    <w:rsid w:val="007C0927"/>
    <w:rsid w:val="007C161A"/>
    <w:rsid w:val="007C2D93"/>
    <w:rsid w:val="007C4561"/>
    <w:rsid w:val="007C625C"/>
    <w:rsid w:val="007C6F61"/>
    <w:rsid w:val="007C792E"/>
    <w:rsid w:val="007C7CC7"/>
    <w:rsid w:val="007D1249"/>
    <w:rsid w:val="007D1747"/>
    <w:rsid w:val="007D3515"/>
    <w:rsid w:val="007D5F82"/>
    <w:rsid w:val="007D7239"/>
    <w:rsid w:val="007E161D"/>
    <w:rsid w:val="007E5464"/>
    <w:rsid w:val="007E67B9"/>
    <w:rsid w:val="007F0116"/>
    <w:rsid w:val="007F2C76"/>
    <w:rsid w:val="007F3ED6"/>
    <w:rsid w:val="007F635A"/>
    <w:rsid w:val="007F7DBC"/>
    <w:rsid w:val="00800DE0"/>
    <w:rsid w:val="00801317"/>
    <w:rsid w:val="00803C55"/>
    <w:rsid w:val="008045F7"/>
    <w:rsid w:val="00804F43"/>
    <w:rsid w:val="00806F18"/>
    <w:rsid w:val="008101BA"/>
    <w:rsid w:val="008118E5"/>
    <w:rsid w:val="008133DA"/>
    <w:rsid w:val="00813A9B"/>
    <w:rsid w:val="0081440A"/>
    <w:rsid w:val="00814ACF"/>
    <w:rsid w:val="00815180"/>
    <w:rsid w:val="00815F91"/>
    <w:rsid w:val="00817466"/>
    <w:rsid w:val="00821B17"/>
    <w:rsid w:val="008232AC"/>
    <w:rsid w:val="00823EDF"/>
    <w:rsid w:val="0082620B"/>
    <w:rsid w:val="0082685E"/>
    <w:rsid w:val="00826E87"/>
    <w:rsid w:val="00827DBF"/>
    <w:rsid w:val="00830442"/>
    <w:rsid w:val="00833023"/>
    <w:rsid w:val="008335C8"/>
    <w:rsid w:val="00834CFC"/>
    <w:rsid w:val="00840361"/>
    <w:rsid w:val="00840695"/>
    <w:rsid w:val="00840A3F"/>
    <w:rsid w:val="00840B09"/>
    <w:rsid w:val="00840CB9"/>
    <w:rsid w:val="00846E28"/>
    <w:rsid w:val="00847370"/>
    <w:rsid w:val="0084739A"/>
    <w:rsid w:val="00852C23"/>
    <w:rsid w:val="00852C8A"/>
    <w:rsid w:val="008556D5"/>
    <w:rsid w:val="00856FDE"/>
    <w:rsid w:val="00857503"/>
    <w:rsid w:val="008610E7"/>
    <w:rsid w:val="00863783"/>
    <w:rsid w:val="00863E64"/>
    <w:rsid w:val="00864F35"/>
    <w:rsid w:val="00864FBF"/>
    <w:rsid w:val="00865129"/>
    <w:rsid w:val="008652C2"/>
    <w:rsid w:val="00866171"/>
    <w:rsid w:val="0086756B"/>
    <w:rsid w:val="00872F49"/>
    <w:rsid w:val="008738A4"/>
    <w:rsid w:val="0087431C"/>
    <w:rsid w:val="00874E36"/>
    <w:rsid w:val="00875EDE"/>
    <w:rsid w:val="0088068D"/>
    <w:rsid w:val="00880A7E"/>
    <w:rsid w:val="008820EE"/>
    <w:rsid w:val="0088380D"/>
    <w:rsid w:val="00883E8E"/>
    <w:rsid w:val="00886A0D"/>
    <w:rsid w:val="00892F06"/>
    <w:rsid w:val="00892F6A"/>
    <w:rsid w:val="008935D2"/>
    <w:rsid w:val="008935FA"/>
    <w:rsid w:val="008964BC"/>
    <w:rsid w:val="008A3399"/>
    <w:rsid w:val="008A474C"/>
    <w:rsid w:val="008A487A"/>
    <w:rsid w:val="008A6261"/>
    <w:rsid w:val="008A6FF0"/>
    <w:rsid w:val="008A74FF"/>
    <w:rsid w:val="008B11BC"/>
    <w:rsid w:val="008B1567"/>
    <w:rsid w:val="008B2180"/>
    <w:rsid w:val="008B2798"/>
    <w:rsid w:val="008B48B4"/>
    <w:rsid w:val="008B5D07"/>
    <w:rsid w:val="008B7797"/>
    <w:rsid w:val="008C0B05"/>
    <w:rsid w:val="008C10E1"/>
    <w:rsid w:val="008C353D"/>
    <w:rsid w:val="008C45E2"/>
    <w:rsid w:val="008C6590"/>
    <w:rsid w:val="008C66A4"/>
    <w:rsid w:val="008D1788"/>
    <w:rsid w:val="008D2C36"/>
    <w:rsid w:val="008D2F5E"/>
    <w:rsid w:val="008D332A"/>
    <w:rsid w:val="008D4406"/>
    <w:rsid w:val="008D5C12"/>
    <w:rsid w:val="008D6416"/>
    <w:rsid w:val="008D6C95"/>
    <w:rsid w:val="008D7A84"/>
    <w:rsid w:val="008E0D50"/>
    <w:rsid w:val="008E0D9F"/>
    <w:rsid w:val="008E1439"/>
    <w:rsid w:val="008E2AB0"/>
    <w:rsid w:val="008E36CA"/>
    <w:rsid w:val="008E3E04"/>
    <w:rsid w:val="008E7C7B"/>
    <w:rsid w:val="008F083C"/>
    <w:rsid w:val="008F1A70"/>
    <w:rsid w:val="008F1B82"/>
    <w:rsid w:val="008F2B1C"/>
    <w:rsid w:val="008F373F"/>
    <w:rsid w:val="008F7557"/>
    <w:rsid w:val="00900878"/>
    <w:rsid w:val="00901297"/>
    <w:rsid w:val="00902981"/>
    <w:rsid w:val="009048FC"/>
    <w:rsid w:val="009068A6"/>
    <w:rsid w:val="009070A8"/>
    <w:rsid w:val="00910A2E"/>
    <w:rsid w:val="009112FC"/>
    <w:rsid w:val="00914886"/>
    <w:rsid w:val="00915DB3"/>
    <w:rsid w:val="00916B06"/>
    <w:rsid w:val="0091707E"/>
    <w:rsid w:val="00920A68"/>
    <w:rsid w:val="0092161D"/>
    <w:rsid w:val="00921902"/>
    <w:rsid w:val="00922370"/>
    <w:rsid w:val="009232EF"/>
    <w:rsid w:val="00924446"/>
    <w:rsid w:val="009246AD"/>
    <w:rsid w:val="00926965"/>
    <w:rsid w:val="00931658"/>
    <w:rsid w:val="009319F3"/>
    <w:rsid w:val="00931F91"/>
    <w:rsid w:val="00932156"/>
    <w:rsid w:val="009333DD"/>
    <w:rsid w:val="00934A75"/>
    <w:rsid w:val="00937390"/>
    <w:rsid w:val="00941064"/>
    <w:rsid w:val="00942973"/>
    <w:rsid w:val="00943B59"/>
    <w:rsid w:val="00943CF1"/>
    <w:rsid w:val="00944B8C"/>
    <w:rsid w:val="00946A6B"/>
    <w:rsid w:val="00946C1B"/>
    <w:rsid w:val="00946E10"/>
    <w:rsid w:val="00951771"/>
    <w:rsid w:val="00951C9C"/>
    <w:rsid w:val="00951E69"/>
    <w:rsid w:val="00952119"/>
    <w:rsid w:val="009540E3"/>
    <w:rsid w:val="009541A6"/>
    <w:rsid w:val="009541EA"/>
    <w:rsid w:val="00954788"/>
    <w:rsid w:val="00956E3C"/>
    <w:rsid w:val="00960A83"/>
    <w:rsid w:val="00961647"/>
    <w:rsid w:val="00961787"/>
    <w:rsid w:val="00962F7E"/>
    <w:rsid w:val="00963AE3"/>
    <w:rsid w:val="00966061"/>
    <w:rsid w:val="00966934"/>
    <w:rsid w:val="00967529"/>
    <w:rsid w:val="00970516"/>
    <w:rsid w:val="0097161B"/>
    <w:rsid w:val="00971C10"/>
    <w:rsid w:val="00971EE5"/>
    <w:rsid w:val="009723BA"/>
    <w:rsid w:val="00972A70"/>
    <w:rsid w:val="00972EFA"/>
    <w:rsid w:val="009734B4"/>
    <w:rsid w:val="00973639"/>
    <w:rsid w:val="009758EE"/>
    <w:rsid w:val="009759E0"/>
    <w:rsid w:val="00976F86"/>
    <w:rsid w:val="00980E75"/>
    <w:rsid w:val="00981554"/>
    <w:rsid w:val="00982FAF"/>
    <w:rsid w:val="00983468"/>
    <w:rsid w:val="009860C7"/>
    <w:rsid w:val="00987D42"/>
    <w:rsid w:val="00993C4F"/>
    <w:rsid w:val="009970F5"/>
    <w:rsid w:val="0099772D"/>
    <w:rsid w:val="009A0127"/>
    <w:rsid w:val="009A0AF0"/>
    <w:rsid w:val="009A185B"/>
    <w:rsid w:val="009A33FC"/>
    <w:rsid w:val="009A36B8"/>
    <w:rsid w:val="009A3D68"/>
    <w:rsid w:val="009A783B"/>
    <w:rsid w:val="009A7DC3"/>
    <w:rsid w:val="009B0BAA"/>
    <w:rsid w:val="009B1A27"/>
    <w:rsid w:val="009B2FDD"/>
    <w:rsid w:val="009B4035"/>
    <w:rsid w:val="009B435F"/>
    <w:rsid w:val="009B4400"/>
    <w:rsid w:val="009B4BFD"/>
    <w:rsid w:val="009B77BE"/>
    <w:rsid w:val="009C24C3"/>
    <w:rsid w:val="009C3224"/>
    <w:rsid w:val="009C5DA6"/>
    <w:rsid w:val="009C6C46"/>
    <w:rsid w:val="009C72CB"/>
    <w:rsid w:val="009D10BF"/>
    <w:rsid w:val="009D15BF"/>
    <w:rsid w:val="009D19ED"/>
    <w:rsid w:val="009D1ABA"/>
    <w:rsid w:val="009D22E5"/>
    <w:rsid w:val="009D2487"/>
    <w:rsid w:val="009D321E"/>
    <w:rsid w:val="009E0044"/>
    <w:rsid w:val="009E1473"/>
    <w:rsid w:val="009E2436"/>
    <w:rsid w:val="009E2794"/>
    <w:rsid w:val="009E2852"/>
    <w:rsid w:val="009E476B"/>
    <w:rsid w:val="009E5276"/>
    <w:rsid w:val="009F0C99"/>
    <w:rsid w:val="009F3880"/>
    <w:rsid w:val="009F4523"/>
    <w:rsid w:val="009F4EA9"/>
    <w:rsid w:val="009F6B48"/>
    <w:rsid w:val="00A00B54"/>
    <w:rsid w:val="00A01DDD"/>
    <w:rsid w:val="00A02E95"/>
    <w:rsid w:val="00A03E13"/>
    <w:rsid w:val="00A051AA"/>
    <w:rsid w:val="00A0555C"/>
    <w:rsid w:val="00A07554"/>
    <w:rsid w:val="00A07559"/>
    <w:rsid w:val="00A1056C"/>
    <w:rsid w:val="00A11441"/>
    <w:rsid w:val="00A11D4A"/>
    <w:rsid w:val="00A13CAD"/>
    <w:rsid w:val="00A14817"/>
    <w:rsid w:val="00A164E0"/>
    <w:rsid w:val="00A178B9"/>
    <w:rsid w:val="00A22EA3"/>
    <w:rsid w:val="00A23120"/>
    <w:rsid w:val="00A24C7C"/>
    <w:rsid w:val="00A260C7"/>
    <w:rsid w:val="00A27F26"/>
    <w:rsid w:val="00A30AE3"/>
    <w:rsid w:val="00A313E8"/>
    <w:rsid w:val="00A31E36"/>
    <w:rsid w:val="00A3262A"/>
    <w:rsid w:val="00A34850"/>
    <w:rsid w:val="00A34AD8"/>
    <w:rsid w:val="00A34BBE"/>
    <w:rsid w:val="00A35256"/>
    <w:rsid w:val="00A35C3F"/>
    <w:rsid w:val="00A374C8"/>
    <w:rsid w:val="00A37DC1"/>
    <w:rsid w:val="00A414FC"/>
    <w:rsid w:val="00A42895"/>
    <w:rsid w:val="00A46892"/>
    <w:rsid w:val="00A46A67"/>
    <w:rsid w:val="00A50BAB"/>
    <w:rsid w:val="00A521C9"/>
    <w:rsid w:val="00A52C13"/>
    <w:rsid w:val="00A53706"/>
    <w:rsid w:val="00A53AAF"/>
    <w:rsid w:val="00A54809"/>
    <w:rsid w:val="00A54CE7"/>
    <w:rsid w:val="00A54E68"/>
    <w:rsid w:val="00A55A84"/>
    <w:rsid w:val="00A62324"/>
    <w:rsid w:val="00A64C9E"/>
    <w:rsid w:val="00A65C75"/>
    <w:rsid w:val="00A71963"/>
    <w:rsid w:val="00A72127"/>
    <w:rsid w:val="00A7255B"/>
    <w:rsid w:val="00A72939"/>
    <w:rsid w:val="00A74C78"/>
    <w:rsid w:val="00A74EAC"/>
    <w:rsid w:val="00A77569"/>
    <w:rsid w:val="00A80BFC"/>
    <w:rsid w:val="00A8230C"/>
    <w:rsid w:val="00A860FE"/>
    <w:rsid w:val="00A86CC5"/>
    <w:rsid w:val="00A86CD4"/>
    <w:rsid w:val="00A87D42"/>
    <w:rsid w:val="00A90125"/>
    <w:rsid w:val="00A95411"/>
    <w:rsid w:val="00A97E50"/>
    <w:rsid w:val="00AA103C"/>
    <w:rsid w:val="00AA104E"/>
    <w:rsid w:val="00AA1FDC"/>
    <w:rsid w:val="00AA72D3"/>
    <w:rsid w:val="00AA77BF"/>
    <w:rsid w:val="00AB3B86"/>
    <w:rsid w:val="00AB41BB"/>
    <w:rsid w:val="00AB4353"/>
    <w:rsid w:val="00AB44DA"/>
    <w:rsid w:val="00AB4A7E"/>
    <w:rsid w:val="00AB7C65"/>
    <w:rsid w:val="00AC2DC7"/>
    <w:rsid w:val="00AD0897"/>
    <w:rsid w:val="00AD1D3F"/>
    <w:rsid w:val="00AD2052"/>
    <w:rsid w:val="00AD23C6"/>
    <w:rsid w:val="00AD37B0"/>
    <w:rsid w:val="00AD5637"/>
    <w:rsid w:val="00AD5F4E"/>
    <w:rsid w:val="00AD652B"/>
    <w:rsid w:val="00AE21E9"/>
    <w:rsid w:val="00AE2710"/>
    <w:rsid w:val="00AE35A2"/>
    <w:rsid w:val="00AE68A8"/>
    <w:rsid w:val="00AF3BBA"/>
    <w:rsid w:val="00AF54A6"/>
    <w:rsid w:val="00B0510A"/>
    <w:rsid w:val="00B06918"/>
    <w:rsid w:val="00B11546"/>
    <w:rsid w:val="00B14E59"/>
    <w:rsid w:val="00B1694D"/>
    <w:rsid w:val="00B16F8A"/>
    <w:rsid w:val="00B170D6"/>
    <w:rsid w:val="00B172D5"/>
    <w:rsid w:val="00B203FA"/>
    <w:rsid w:val="00B20A32"/>
    <w:rsid w:val="00B21E0E"/>
    <w:rsid w:val="00B220B8"/>
    <w:rsid w:val="00B2242A"/>
    <w:rsid w:val="00B25459"/>
    <w:rsid w:val="00B2638F"/>
    <w:rsid w:val="00B27EE2"/>
    <w:rsid w:val="00B30934"/>
    <w:rsid w:val="00B32215"/>
    <w:rsid w:val="00B33C8D"/>
    <w:rsid w:val="00B3482C"/>
    <w:rsid w:val="00B358B0"/>
    <w:rsid w:val="00B378EB"/>
    <w:rsid w:val="00B41AC2"/>
    <w:rsid w:val="00B41C2C"/>
    <w:rsid w:val="00B42D49"/>
    <w:rsid w:val="00B44F33"/>
    <w:rsid w:val="00B45982"/>
    <w:rsid w:val="00B468DB"/>
    <w:rsid w:val="00B46F9C"/>
    <w:rsid w:val="00B47070"/>
    <w:rsid w:val="00B51C69"/>
    <w:rsid w:val="00B556E1"/>
    <w:rsid w:val="00B565A1"/>
    <w:rsid w:val="00B57006"/>
    <w:rsid w:val="00B601B4"/>
    <w:rsid w:val="00B668A1"/>
    <w:rsid w:val="00B67425"/>
    <w:rsid w:val="00B67E11"/>
    <w:rsid w:val="00B707BF"/>
    <w:rsid w:val="00B72722"/>
    <w:rsid w:val="00B73F31"/>
    <w:rsid w:val="00B75786"/>
    <w:rsid w:val="00B809D2"/>
    <w:rsid w:val="00B81795"/>
    <w:rsid w:val="00B81C73"/>
    <w:rsid w:val="00B839C7"/>
    <w:rsid w:val="00B84017"/>
    <w:rsid w:val="00B84B44"/>
    <w:rsid w:val="00B852FF"/>
    <w:rsid w:val="00B863AC"/>
    <w:rsid w:val="00B86EB0"/>
    <w:rsid w:val="00B871CC"/>
    <w:rsid w:val="00B90D9F"/>
    <w:rsid w:val="00B9347A"/>
    <w:rsid w:val="00B9525D"/>
    <w:rsid w:val="00B95B5F"/>
    <w:rsid w:val="00B97353"/>
    <w:rsid w:val="00BA0B70"/>
    <w:rsid w:val="00BA1D03"/>
    <w:rsid w:val="00BA35C9"/>
    <w:rsid w:val="00BA54EA"/>
    <w:rsid w:val="00BA753A"/>
    <w:rsid w:val="00BB1E41"/>
    <w:rsid w:val="00BB277C"/>
    <w:rsid w:val="00BB5621"/>
    <w:rsid w:val="00BC30B1"/>
    <w:rsid w:val="00BC54FE"/>
    <w:rsid w:val="00BC64B0"/>
    <w:rsid w:val="00BC7569"/>
    <w:rsid w:val="00BD0E9C"/>
    <w:rsid w:val="00BD12CE"/>
    <w:rsid w:val="00BD13C3"/>
    <w:rsid w:val="00BD18F3"/>
    <w:rsid w:val="00BD1F68"/>
    <w:rsid w:val="00BD378E"/>
    <w:rsid w:val="00BD3D48"/>
    <w:rsid w:val="00BD41CA"/>
    <w:rsid w:val="00BD4728"/>
    <w:rsid w:val="00BD67FF"/>
    <w:rsid w:val="00BE0B8E"/>
    <w:rsid w:val="00BE158E"/>
    <w:rsid w:val="00BE21F1"/>
    <w:rsid w:val="00BE2BA9"/>
    <w:rsid w:val="00BE352E"/>
    <w:rsid w:val="00BE4031"/>
    <w:rsid w:val="00BE630B"/>
    <w:rsid w:val="00BF058E"/>
    <w:rsid w:val="00BF104C"/>
    <w:rsid w:val="00BF4F32"/>
    <w:rsid w:val="00BF610F"/>
    <w:rsid w:val="00C000AA"/>
    <w:rsid w:val="00C01B0D"/>
    <w:rsid w:val="00C037E3"/>
    <w:rsid w:val="00C04693"/>
    <w:rsid w:val="00C04E79"/>
    <w:rsid w:val="00C06477"/>
    <w:rsid w:val="00C12AAC"/>
    <w:rsid w:val="00C13A59"/>
    <w:rsid w:val="00C14653"/>
    <w:rsid w:val="00C16C82"/>
    <w:rsid w:val="00C16F65"/>
    <w:rsid w:val="00C17BEE"/>
    <w:rsid w:val="00C2173B"/>
    <w:rsid w:val="00C244B7"/>
    <w:rsid w:val="00C25277"/>
    <w:rsid w:val="00C263AB"/>
    <w:rsid w:val="00C26EC0"/>
    <w:rsid w:val="00C27DF0"/>
    <w:rsid w:val="00C308B0"/>
    <w:rsid w:val="00C30DA4"/>
    <w:rsid w:val="00C314FA"/>
    <w:rsid w:val="00C32BE1"/>
    <w:rsid w:val="00C3344A"/>
    <w:rsid w:val="00C343D3"/>
    <w:rsid w:val="00C35EA5"/>
    <w:rsid w:val="00C3659C"/>
    <w:rsid w:val="00C37AE6"/>
    <w:rsid w:val="00C40DAF"/>
    <w:rsid w:val="00C42B5F"/>
    <w:rsid w:val="00C43097"/>
    <w:rsid w:val="00C43CC9"/>
    <w:rsid w:val="00C440A8"/>
    <w:rsid w:val="00C450E2"/>
    <w:rsid w:val="00C51576"/>
    <w:rsid w:val="00C52044"/>
    <w:rsid w:val="00C531C4"/>
    <w:rsid w:val="00C5346A"/>
    <w:rsid w:val="00C54E86"/>
    <w:rsid w:val="00C5757C"/>
    <w:rsid w:val="00C66A0D"/>
    <w:rsid w:val="00C707BC"/>
    <w:rsid w:val="00C70AAF"/>
    <w:rsid w:val="00C7142C"/>
    <w:rsid w:val="00C735A5"/>
    <w:rsid w:val="00C753A7"/>
    <w:rsid w:val="00C75F3E"/>
    <w:rsid w:val="00C76DAE"/>
    <w:rsid w:val="00C77AFC"/>
    <w:rsid w:val="00C77D63"/>
    <w:rsid w:val="00C8196C"/>
    <w:rsid w:val="00C82CA2"/>
    <w:rsid w:val="00C83025"/>
    <w:rsid w:val="00C83285"/>
    <w:rsid w:val="00C90533"/>
    <w:rsid w:val="00C91AAB"/>
    <w:rsid w:val="00C91E6F"/>
    <w:rsid w:val="00C92294"/>
    <w:rsid w:val="00C9269E"/>
    <w:rsid w:val="00C930A3"/>
    <w:rsid w:val="00C94485"/>
    <w:rsid w:val="00C965FE"/>
    <w:rsid w:val="00C9744E"/>
    <w:rsid w:val="00CA26A3"/>
    <w:rsid w:val="00CA37D8"/>
    <w:rsid w:val="00CA38DA"/>
    <w:rsid w:val="00CA6C58"/>
    <w:rsid w:val="00CA6D60"/>
    <w:rsid w:val="00CA7C57"/>
    <w:rsid w:val="00CB38D3"/>
    <w:rsid w:val="00CB5BFD"/>
    <w:rsid w:val="00CC0641"/>
    <w:rsid w:val="00CC0FF0"/>
    <w:rsid w:val="00CC2A67"/>
    <w:rsid w:val="00CC58AF"/>
    <w:rsid w:val="00CC60D6"/>
    <w:rsid w:val="00CC621E"/>
    <w:rsid w:val="00CD28B0"/>
    <w:rsid w:val="00CD3A76"/>
    <w:rsid w:val="00CD3AEE"/>
    <w:rsid w:val="00CD6ECD"/>
    <w:rsid w:val="00CE0088"/>
    <w:rsid w:val="00CE0134"/>
    <w:rsid w:val="00CE0D30"/>
    <w:rsid w:val="00CF0275"/>
    <w:rsid w:val="00CF1799"/>
    <w:rsid w:val="00CF18C5"/>
    <w:rsid w:val="00CF212D"/>
    <w:rsid w:val="00CF290D"/>
    <w:rsid w:val="00CF295F"/>
    <w:rsid w:val="00CF380B"/>
    <w:rsid w:val="00CF4936"/>
    <w:rsid w:val="00CF54B3"/>
    <w:rsid w:val="00CF79EB"/>
    <w:rsid w:val="00D0007C"/>
    <w:rsid w:val="00D008C5"/>
    <w:rsid w:val="00D0100B"/>
    <w:rsid w:val="00D02366"/>
    <w:rsid w:val="00D0248A"/>
    <w:rsid w:val="00D02BC1"/>
    <w:rsid w:val="00D0489A"/>
    <w:rsid w:val="00D170D2"/>
    <w:rsid w:val="00D17227"/>
    <w:rsid w:val="00D1745D"/>
    <w:rsid w:val="00D204F7"/>
    <w:rsid w:val="00D210BF"/>
    <w:rsid w:val="00D21369"/>
    <w:rsid w:val="00D2155C"/>
    <w:rsid w:val="00D2157A"/>
    <w:rsid w:val="00D218C8"/>
    <w:rsid w:val="00D228B9"/>
    <w:rsid w:val="00D237BB"/>
    <w:rsid w:val="00D23B90"/>
    <w:rsid w:val="00D260BA"/>
    <w:rsid w:val="00D3157B"/>
    <w:rsid w:val="00D32954"/>
    <w:rsid w:val="00D33374"/>
    <w:rsid w:val="00D336FB"/>
    <w:rsid w:val="00D36BD1"/>
    <w:rsid w:val="00D36EC8"/>
    <w:rsid w:val="00D422F9"/>
    <w:rsid w:val="00D42383"/>
    <w:rsid w:val="00D46A25"/>
    <w:rsid w:val="00D46DD4"/>
    <w:rsid w:val="00D55DAB"/>
    <w:rsid w:val="00D560C4"/>
    <w:rsid w:val="00D56822"/>
    <w:rsid w:val="00D57F1F"/>
    <w:rsid w:val="00D6104D"/>
    <w:rsid w:val="00D61415"/>
    <w:rsid w:val="00D6168B"/>
    <w:rsid w:val="00D622A6"/>
    <w:rsid w:val="00D623E2"/>
    <w:rsid w:val="00D62BCE"/>
    <w:rsid w:val="00D63D0E"/>
    <w:rsid w:val="00D651CF"/>
    <w:rsid w:val="00D65F19"/>
    <w:rsid w:val="00D6672D"/>
    <w:rsid w:val="00D667E3"/>
    <w:rsid w:val="00D703CD"/>
    <w:rsid w:val="00D7140B"/>
    <w:rsid w:val="00D71F2A"/>
    <w:rsid w:val="00D72629"/>
    <w:rsid w:val="00D73BB0"/>
    <w:rsid w:val="00D755FA"/>
    <w:rsid w:val="00D76CB5"/>
    <w:rsid w:val="00D773D5"/>
    <w:rsid w:val="00D80F73"/>
    <w:rsid w:val="00D85C71"/>
    <w:rsid w:val="00D85DD9"/>
    <w:rsid w:val="00D92A0D"/>
    <w:rsid w:val="00D9503A"/>
    <w:rsid w:val="00D95095"/>
    <w:rsid w:val="00D96CD2"/>
    <w:rsid w:val="00DA033E"/>
    <w:rsid w:val="00DA2B92"/>
    <w:rsid w:val="00DA3B67"/>
    <w:rsid w:val="00DA5C56"/>
    <w:rsid w:val="00DA6D05"/>
    <w:rsid w:val="00DA6F02"/>
    <w:rsid w:val="00DB0B2C"/>
    <w:rsid w:val="00DB121D"/>
    <w:rsid w:val="00DB1384"/>
    <w:rsid w:val="00DB4565"/>
    <w:rsid w:val="00DB52EF"/>
    <w:rsid w:val="00DB5795"/>
    <w:rsid w:val="00DB5D13"/>
    <w:rsid w:val="00DB6462"/>
    <w:rsid w:val="00DC0148"/>
    <w:rsid w:val="00DC0970"/>
    <w:rsid w:val="00DC1B0E"/>
    <w:rsid w:val="00DC2D81"/>
    <w:rsid w:val="00DC34B3"/>
    <w:rsid w:val="00DC4708"/>
    <w:rsid w:val="00DC47C9"/>
    <w:rsid w:val="00DC5504"/>
    <w:rsid w:val="00DC55B3"/>
    <w:rsid w:val="00DD11EF"/>
    <w:rsid w:val="00DD16A8"/>
    <w:rsid w:val="00DD191C"/>
    <w:rsid w:val="00DD2414"/>
    <w:rsid w:val="00DD2C74"/>
    <w:rsid w:val="00DD2DA5"/>
    <w:rsid w:val="00DD33FD"/>
    <w:rsid w:val="00DD5183"/>
    <w:rsid w:val="00DD55D1"/>
    <w:rsid w:val="00DD5899"/>
    <w:rsid w:val="00DD6AF7"/>
    <w:rsid w:val="00DD6F3F"/>
    <w:rsid w:val="00DD7659"/>
    <w:rsid w:val="00DE072A"/>
    <w:rsid w:val="00DE0908"/>
    <w:rsid w:val="00DE1F0A"/>
    <w:rsid w:val="00DE349A"/>
    <w:rsid w:val="00DE4307"/>
    <w:rsid w:val="00DE7F83"/>
    <w:rsid w:val="00DF059D"/>
    <w:rsid w:val="00E006AB"/>
    <w:rsid w:val="00E00799"/>
    <w:rsid w:val="00E0125C"/>
    <w:rsid w:val="00E01381"/>
    <w:rsid w:val="00E03170"/>
    <w:rsid w:val="00E05103"/>
    <w:rsid w:val="00E05539"/>
    <w:rsid w:val="00E05AA0"/>
    <w:rsid w:val="00E06B38"/>
    <w:rsid w:val="00E07846"/>
    <w:rsid w:val="00E07CB4"/>
    <w:rsid w:val="00E10823"/>
    <w:rsid w:val="00E115A8"/>
    <w:rsid w:val="00E126F5"/>
    <w:rsid w:val="00E128C9"/>
    <w:rsid w:val="00E13EBE"/>
    <w:rsid w:val="00E157E7"/>
    <w:rsid w:val="00E1691E"/>
    <w:rsid w:val="00E176F6"/>
    <w:rsid w:val="00E178C6"/>
    <w:rsid w:val="00E200A2"/>
    <w:rsid w:val="00E20AF1"/>
    <w:rsid w:val="00E2199E"/>
    <w:rsid w:val="00E26C64"/>
    <w:rsid w:val="00E26E6A"/>
    <w:rsid w:val="00E302B5"/>
    <w:rsid w:val="00E35D79"/>
    <w:rsid w:val="00E37EE3"/>
    <w:rsid w:val="00E40B8F"/>
    <w:rsid w:val="00E41405"/>
    <w:rsid w:val="00E42280"/>
    <w:rsid w:val="00E42629"/>
    <w:rsid w:val="00E42683"/>
    <w:rsid w:val="00E433A5"/>
    <w:rsid w:val="00E45B8E"/>
    <w:rsid w:val="00E45FDD"/>
    <w:rsid w:val="00E478C4"/>
    <w:rsid w:val="00E47F38"/>
    <w:rsid w:val="00E5006C"/>
    <w:rsid w:val="00E51358"/>
    <w:rsid w:val="00E547CE"/>
    <w:rsid w:val="00E5730E"/>
    <w:rsid w:val="00E64E86"/>
    <w:rsid w:val="00E664E9"/>
    <w:rsid w:val="00E66637"/>
    <w:rsid w:val="00E66F2F"/>
    <w:rsid w:val="00E67EAD"/>
    <w:rsid w:val="00E70308"/>
    <w:rsid w:val="00E709A3"/>
    <w:rsid w:val="00E70F11"/>
    <w:rsid w:val="00E714FC"/>
    <w:rsid w:val="00E72188"/>
    <w:rsid w:val="00E725FA"/>
    <w:rsid w:val="00E72B3C"/>
    <w:rsid w:val="00E74CC8"/>
    <w:rsid w:val="00E757F7"/>
    <w:rsid w:val="00E766C5"/>
    <w:rsid w:val="00E769A5"/>
    <w:rsid w:val="00E805ED"/>
    <w:rsid w:val="00E81BB0"/>
    <w:rsid w:val="00E81ED3"/>
    <w:rsid w:val="00E831F9"/>
    <w:rsid w:val="00E83AE9"/>
    <w:rsid w:val="00E83C30"/>
    <w:rsid w:val="00E86CCE"/>
    <w:rsid w:val="00E91D6D"/>
    <w:rsid w:val="00E928B2"/>
    <w:rsid w:val="00E94FA1"/>
    <w:rsid w:val="00E96840"/>
    <w:rsid w:val="00E9708B"/>
    <w:rsid w:val="00E97D99"/>
    <w:rsid w:val="00EA0D34"/>
    <w:rsid w:val="00EA104A"/>
    <w:rsid w:val="00EA3431"/>
    <w:rsid w:val="00EA3E70"/>
    <w:rsid w:val="00EA4048"/>
    <w:rsid w:val="00EA6025"/>
    <w:rsid w:val="00EA669C"/>
    <w:rsid w:val="00EA68A1"/>
    <w:rsid w:val="00EA7651"/>
    <w:rsid w:val="00EA7E0E"/>
    <w:rsid w:val="00EB05AF"/>
    <w:rsid w:val="00EB0982"/>
    <w:rsid w:val="00EB1483"/>
    <w:rsid w:val="00EB15E7"/>
    <w:rsid w:val="00EB4132"/>
    <w:rsid w:val="00EB5E7E"/>
    <w:rsid w:val="00EB6F35"/>
    <w:rsid w:val="00EB7A3B"/>
    <w:rsid w:val="00EC06A6"/>
    <w:rsid w:val="00EC1C0C"/>
    <w:rsid w:val="00EC30A6"/>
    <w:rsid w:val="00EC3B3B"/>
    <w:rsid w:val="00EC565E"/>
    <w:rsid w:val="00EC6EEA"/>
    <w:rsid w:val="00EC7CD8"/>
    <w:rsid w:val="00ED07C6"/>
    <w:rsid w:val="00ED0F22"/>
    <w:rsid w:val="00ED3A47"/>
    <w:rsid w:val="00ED50A9"/>
    <w:rsid w:val="00ED6454"/>
    <w:rsid w:val="00ED7F2E"/>
    <w:rsid w:val="00EE01AA"/>
    <w:rsid w:val="00EE0247"/>
    <w:rsid w:val="00EE063E"/>
    <w:rsid w:val="00EE3F4C"/>
    <w:rsid w:val="00EE5B3F"/>
    <w:rsid w:val="00EE6B9E"/>
    <w:rsid w:val="00EE7DC8"/>
    <w:rsid w:val="00EF1F87"/>
    <w:rsid w:val="00EF2840"/>
    <w:rsid w:val="00EF5728"/>
    <w:rsid w:val="00EF5779"/>
    <w:rsid w:val="00EF6BB8"/>
    <w:rsid w:val="00F02A47"/>
    <w:rsid w:val="00F078AF"/>
    <w:rsid w:val="00F12117"/>
    <w:rsid w:val="00F15177"/>
    <w:rsid w:val="00F202DA"/>
    <w:rsid w:val="00F204F4"/>
    <w:rsid w:val="00F21703"/>
    <w:rsid w:val="00F233F9"/>
    <w:rsid w:val="00F23994"/>
    <w:rsid w:val="00F26233"/>
    <w:rsid w:val="00F266E8"/>
    <w:rsid w:val="00F27930"/>
    <w:rsid w:val="00F31E21"/>
    <w:rsid w:val="00F32CB3"/>
    <w:rsid w:val="00F32F84"/>
    <w:rsid w:val="00F32F96"/>
    <w:rsid w:val="00F334F9"/>
    <w:rsid w:val="00F359E1"/>
    <w:rsid w:val="00F37C0D"/>
    <w:rsid w:val="00F40DFA"/>
    <w:rsid w:val="00F42082"/>
    <w:rsid w:val="00F43527"/>
    <w:rsid w:val="00F4357E"/>
    <w:rsid w:val="00F44341"/>
    <w:rsid w:val="00F501EA"/>
    <w:rsid w:val="00F5389D"/>
    <w:rsid w:val="00F5514F"/>
    <w:rsid w:val="00F553D6"/>
    <w:rsid w:val="00F55C1B"/>
    <w:rsid w:val="00F55ECE"/>
    <w:rsid w:val="00F5759E"/>
    <w:rsid w:val="00F576F1"/>
    <w:rsid w:val="00F6051E"/>
    <w:rsid w:val="00F60862"/>
    <w:rsid w:val="00F60A15"/>
    <w:rsid w:val="00F61168"/>
    <w:rsid w:val="00F614FA"/>
    <w:rsid w:val="00F61C5E"/>
    <w:rsid w:val="00F622AC"/>
    <w:rsid w:val="00F62514"/>
    <w:rsid w:val="00F6409B"/>
    <w:rsid w:val="00F64718"/>
    <w:rsid w:val="00F6689F"/>
    <w:rsid w:val="00F704C9"/>
    <w:rsid w:val="00F715C7"/>
    <w:rsid w:val="00F71F5C"/>
    <w:rsid w:val="00F75AAD"/>
    <w:rsid w:val="00F83883"/>
    <w:rsid w:val="00F83A49"/>
    <w:rsid w:val="00F8585F"/>
    <w:rsid w:val="00F868D1"/>
    <w:rsid w:val="00F9055F"/>
    <w:rsid w:val="00F924E5"/>
    <w:rsid w:val="00F946CD"/>
    <w:rsid w:val="00F95184"/>
    <w:rsid w:val="00F96BB6"/>
    <w:rsid w:val="00F9702D"/>
    <w:rsid w:val="00F9718F"/>
    <w:rsid w:val="00FA2A2F"/>
    <w:rsid w:val="00FA3856"/>
    <w:rsid w:val="00FA48C6"/>
    <w:rsid w:val="00FA5283"/>
    <w:rsid w:val="00FA625E"/>
    <w:rsid w:val="00FA6E0C"/>
    <w:rsid w:val="00FA7A0F"/>
    <w:rsid w:val="00FA7B3E"/>
    <w:rsid w:val="00FB4269"/>
    <w:rsid w:val="00FB4A66"/>
    <w:rsid w:val="00FB5094"/>
    <w:rsid w:val="00FC0833"/>
    <w:rsid w:val="00FC0E24"/>
    <w:rsid w:val="00FC3390"/>
    <w:rsid w:val="00FC344B"/>
    <w:rsid w:val="00FC4091"/>
    <w:rsid w:val="00FC4351"/>
    <w:rsid w:val="00FC6917"/>
    <w:rsid w:val="00FC6975"/>
    <w:rsid w:val="00FD0CF4"/>
    <w:rsid w:val="00FD0DEF"/>
    <w:rsid w:val="00FD52D9"/>
    <w:rsid w:val="00FD6661"/>
    <w:rsid w:val="00FD6C37"/>
    <w:rsid w:val="00FD7469"/>
    <w:rsid w:val="00FE0BEF"/>
    <w:rsid w:val="00FE1484"/>
    <w:rsid w:val="00FE545B"/>
    <w:rsid w:val="00FE5F82"/>
    <w:rsid w:val="00FE625C"/>
    <w:rsid w:val="00FF00D6"/>
    <w:rsid w:val="00FF116E"/>
    <w:rsid w:val="00FF29DC"/>
    <w:rsid w:val="00FF2BC6"/>
    <w:rsid w:val="00FF2BCB"/>
    <w:rsid w:val="00FF2EB4"/>
    <w:rsid w:val="00FF32B8"/>
    <w:rsid w:val="00FF38C2"/>
    <w:rsid w:val="00FF496E"/>
    <w:rsid w:val="00FF5C77"/>
    <w:rsid w:val="00FF6064"/>
    <w:rsid w:val="00FF6FB4"/>
    <w:rsid w:val="08EEA559"/>
    <w:rsid w:val="0C70AE75"/>
    <w:rsid w:val="163F99DF"/>
    <w:rsid w:val="18A7240F"/>
    <w:rsid w:val="22D25D73"/>
    <w:rsid w:val="2DF5F051"/>
    <w:rsid w:val="41ACA60E"/>
    <w:rsid w:val="50AD0E2A"/>
    <w:rsid w:val="63E44434"/>
    <w:rsid w:val="6595D30D"/>
    <w:rsid w:val="7101389E"/>
    <w:rsid w:val="71AAE0D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59E585"/>
  <w15:docId w15:val="{5C7E8517-4B69-4B9C-BF17-C14A2472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4104B7"/>
    <w:pPr>
      <w:spacing w:after="120"/>
    </w:pPr>
  </w:style>
  <w:style w:type="paragraph" w:styleId="Heading1">
    <w:name w:val="heading 1"/>
    <w:next w:val="BodyText"/>
    <w:link w:val="Heading1Char"/>
    <w:uiPriority w:val="4"/>
    <w:qFormat/>
    <w:rsid w:val="00D755F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4"/>
    <w:qFormat/>
    <w:rsid w:val="00D755FA"/>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9"/>
    <w:qFormat/>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outlineLvl w:val="4"/>
    </w:pPr>
  </w:style>
  <w:style w:type="paragraph" w:styleId="Heading6">
    <w:name w:val="heading 6"/>
    <w:basedOn w:val="Heading5"/>
    <w:next w:val="BodyText"/>
    <w:link w:val="Heading6Char"/>
    <w:uiPriority w:val="9"/>
    <w:semiHidden/>
    <w:unhideWhenUsed/>
    <w:qFormat/>
    <w:rsid w:val="00D755F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outlineLvl w:val="6"/>
    </w:pPr>
    <w:rPr>
      <w:i/>
      <w:iCs/>
    </w:rPr>
  </w:style>
  <w:style w:type="paragraph" w:styleId="Heading8">
    <w:name w:val="heading 8"/>
    <w:basedOn w:val="Heading7"/>
    <w:next w:val="BodyText"/>
    <w:link w:val="Heading8Char"/>
    <w:uiPriority w:val="9"/>
    <w:semiHidden/>
    <w:unhideWhenUsed/>
    <w:qFormat/>
    <w:rsid w:val="00D755FA"/>
    <w:pPr>
      <w:numPr>
        <w:ilvl w:val="7"/>
      </w:numPr>
      <w:outlineLvl w:val="7"/>
    </w:pPr>
  </w:style>
  <w:style w:type="paragraph" w:styleId="Heading9">
    <w:name w:val="heading 9"/>
    <w:basedOn w:val="Heading8"/>
    <w:next w:val="BodyText"/>
    <w:link w:val="Heading9Char"/>
    <w:uiPriority w:val="9"/>
    <w:semiHidden/>
    <w:qFormat/>
    <w:rsid w:val="00D755F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82018"/>
    <w:rPr>
      <w:rFonts w:ascii="Calibri Light" w:hAnsi="Calibri Light"/>
      <w:color w:val="454545"/>
      <w:lang w:eastAsia="en-AU"/>
    </w:rPr>
  </w:style>
  <w:style w:type="character" w:customStyle="1" w:styleId="BodyTextChar">
    <w:name w:val="Body Text Char"/>
    <w:basedOn w:val="DefaultParagraphFont"/>
    <w:link w:val="BodyText"/>
    <w:rsid w:val="00582018"/>
    <w:rPr>
      <w:rFonts w:ascii="Calibri Light" w:hAnsi="Calibri Light"/>
      <w:color w:val="454545"/>
      <w:lang w:eastAsia="en-AU"/>
    </w:rPr>
  </w:style>
  <w:style w:type="character" w:customStyle="1" w:styleId="Version">
    <w:name w:val="Version"/>
    <w:uiPriority w:val="99"/>
    <w:semiHidden/>
    <w:rsid w:val="00FC0833"/>
  </w:style>
  <w:style w:type="table" w:styleId="TableGrid">
    <w:name w:val="Table Grid"/>
    <w:basedOn w:val="TableNormal"/>
    <w:uiPriority w:val="59"/>
    <w:rsid w:val="00332C2D"/>
    <w:tblPr>
      <w:tblStyleRowBandSize w:val="1"/>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2Horz">
      <w:tblPr/>
      <w:tcPr>
        <w:shd w:val="clear" w:color="auto" w:fill="F1F1F2"/>
      </w:tcPr>
    </w:tblStyle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99"/>
    <w:semiHidden/>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4"/>
    <w:rsid w:val="00D755FA"/>
    <w:rPr>
      <w:rFonts w:eastAsiaTheme="majorEastAsia" w:cstheme="majorBidi"/>
      <w:b/>
      <w:sz w:val="24"/>
      <w:szCs w:val="26"/>
    </w:rPr>
  </w:style>
  <w:style w:type="character" w:customStyle="1" w:styleId="Heading1Char">
    <w:name w:val="Heading 1 Char"/>
    <w:basedOn w:val="DefaultParagraphFont"/>
    <w:link w:val="Heading1"/>
    <w:uiPriority w:val="4"/>
    <w:rsid w:val="00D755FA"/>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9"/>
    <w:rsid w:val="00D755FA"/>
    <w:rPr>
      <w:rFonts w:eastAsiaTheme="majorEastAsia" w:cstheme="majorBidi"/>
      <w:b/>
      <w:bCs/>
      <w:szCs w:val="26"/>
    </w:rPr>
  </w:style>
  <w:style w:type="paragraph" w:styleId="TOC1">
    <w:name w:val="toc 1"/>
    <w:next w:val="Normal"/>
    <w:uiPriority w:val="39"/>
    <w:rsid w:val="00530B0F"/>
    <w:pPr>
      <w:tabs>
        <w:tab w:val="left" w:pos="567"/>
        <w:tab w:val="left" w:pos="1559"/>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396062"/>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396062"/>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Tableheader"/>
    <w:next w:val="BodyText"/>
    <w:semiHidden/>
    <w:rsid w:val="004104B7"/>
    <w:rPr>
      <w:bCs/>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qFormat/>
    <w:rsid w:val="003832E2"/>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7D7239"/>
    <w:pPr>
      <w:numPr>
        <w:numId w:val="2"/>
      </w:numPr>
    </w:pPr>
    <w:rPr>
      <w:rFonts w:cstheme="minorBidi"/>
      <w:szCs w:val="20"/>
      <w:lang w:eastAsia="en-US"/>
    </w:rPr>
  </w:style>
  <w:style w:type="paragraph" w:customStyle="1" w:styleId="Bullet1">
    <w:name w:val="Bullet 1"/>
    <w:basedOn w:val="BodyText"/>
    <w:qFormat/>
    <w:rsid w:val="007D7239"/>
    <w:pPr>
      <w:numPr>
        <w:numId w:val="3"/>
      </w:numPr>
      <w:ind w:left="850" w:hanging="425"/>
    </w:pPr>
    <w:rPr>
      <w:rFonts w:cstheme="minorBidi"/>
      <w:szCs w:val="20"/>
      <w:lang w:eastAsia="en-US"/>
    </w:rPr>
  </w:style>
  <w:style w:type="paragraph" w:customStyle="1" w:styleId="Bullet2">
    <w:name w:val="Bullet 2"/>
    <w:basedOn w:val="Bullet1"/>
    <w:rsid w:val="009A783B"/>
    <w:pPr>
      <w:numPr>
        <w:ilvl w:val="1"/>
      </w:numPr>
      <w:spacing w:line="240" w:lineRule="atLeast"/>
    </w:pPr>
  </w:style>
  <w:style w:type="paragraph" w:customStyle="1" w:styleId="Bullet3">
    <w:name w:val="Bullet 3"/>
    <w:basedOn w:val="Bullet2"/>
    <w:rsid w:val="009A783B"/>
    <w:pPr>
      <w:numPr>
        <w:ilvl w:val="2"/>
      </w:numPr>
    </w:pPr>
  </w:style>
  <w:style w:type="paragraph" w:customStyle="1" w:styleId="Numberedstep2">
    <w:name w:val="Numbered step 2"/>
    <w:basedOn w:val="Numberedstep"/>
    <w:rsid w:val="009A783B"/>
    <w:pPr>
      <w:numPr>
        <w:ilvl w:val="1"/>
      </w:numPr>
    </w:pPr>
  </w:style>
  <w:style w:type="paragraph" w:customStyle="1" w:styleId="Numberedstep3">
    <w:name w:val="Numbered step 3"/>
    <w:basedOn w:val="Numberedstep"/>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qFormat/>
    <w:rsid w:val="00840695"/>
    <w:pPr>
      <w:pageBreakBefore/>
      <w:numPr>
        <w:numId w:val="10"/>
      </w:numPr>
      <w:pBdr>
        <w:top w:val="single" w:sz="4" w:space="2"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qFormat/>
    <w:rsid w:val="00840695"/>
    <w:pPr>
      <w:keepLines/>
      <w:pageBreakBefore w:val="0"/>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uiPriority w:val="1"/>
    <w:qFormat/>
    <w:rsid w:val="00BA35C9"/>
    <w:pPr>
      <w:numPr>
        <w:ilvl w:val="0"/>
        <w:numId w:val="0"/>
      </w:numPr>
      <w:spacing w:before="120"/>
    </w:pPr>
    <w:rPr>
      <w:b w:val="0"/>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rsid w:val="0012619B"/>
    <w:rPr>
      <w:b/>
      <w:bCs/>
    </w:rPr>
  </w:style>
  <w:style w:type="character" w:styleId="Emphasis">
    <w:name w:val="Emphasis"/>
    <w:basedOn w:val="DefaultParagraphFont"/>
    <w:uiPriority w:val="20"/>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qFormat/>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rsid w:val="00582018"/>
    <w:rPr>
      <w:i/>
      <w:color w:val="1E6DB6" w:themeColor="accent1"/>
      <w:sz w:val="20"/>
    </w:rPr>
  </w:style>
  <w:style w:type="character" w:customStyle="1" w:styleId="HiddenChar">
    <w:name w:val="Hidden Char"/>
    <w:basedOn w:val="BodyTextChar"/>
    <w:link w:val="Hidden"/>
    <w:rsid w:val="00582018"/>
    <w:rPr>
      <w:rFonts w:ascii="Calibri Light" w:hAnsi="Calibri Light"/>
      <w:i/>
      <w:color w:val="1E6DB6" w:themeColor="accent1"/>
      <w:sz w:val="20"/>
      <w:lang w:eastAsia="en-AU"/>
    </w:rPr>
  </w:style>
  <w:style w:type="character" w:styleId="FollowedHyperlink">
    <w:name w:val="FollowedHyperlink"/>
    <w:basedOn w:val="DefaultParagraphFont"/>
    <w:uiPriority w:val="99"/>
    <w:semiHidden/>
    <w:unhideWhenUsed/>
    <w:rsid w:val="00872F49"/>
    <w:rPr>
      <w:color w:val="954F72" w:themeColor="followedHyperlink"/>
      <w:u w:val="single"/>
    </w:rPr>
  </w:style>
  <w:style w:type="paragraph" w:customStyle="1" w:styleId="Placeholder">
    <w:name w:val="Placeholder"/>
    <w:basedOn w:val="BodyText"/>
    <w:link w:val="PlaceholderChar"/>
    <w:rsid w:val="009860C7"/>
    <w:rPr>
      <w:rFonts w:cs="Calibri"/>
      <w:color w:val="B2B2B7" w:themeColor="background2" w:themeShade="BF"/>
    </w:rPr>
  </w:style>
  <w:style w:type="character" w:customStyle="1" w:styleId="PlaceholderChar">
    <w:name w:val="Placeholder Char"/>
    <w:basedOn w:val="BodyTextChar"/>
    <w:link w:val="Placeholder"/>
    <w:rsid w:val="009860C7"/>
    <w:rPr>
      <w:rFonts w:ascii="Calibri Light" w:eastAsia="Times New Roman" w:hAnsi="Calibri Light" w:cs="Calibri"/>
      <w:color w:val="B2B2B7" w:themeColor="background2" w:themeShade="BF"/>
      <w:szCs w:val="24"/>
      <w:lang w:eastAsia="en-AU"/>
    </w:rPr>
  </w:style>
  <w:style w:type="table" w:styleId="ListTable6Colorful">
    <w:name w:val="List Table 6 Colorful"/>
    <w:basedOn w:val="TableNormal"/>
    <w:uiPriority w:val="51"/>
    <w:rsid w:val="00D72629"/>
    <w:rPr>
      <w:color w:val="454545" w:themeColor="text1"/>
    </w:rPr>
    <w:tblPr>
      <w:tblStyleRowBandSize w:val="1"/>
      <w:tblStyleColBandSize w:val="1"/>
      <w:tblBorders>
        <w:top w:val="single" w:sz="4" w:space="0" w:color="454545" w:themeColor="text1"/>
        <w:bottom w:val="single" w:sz="4" w:space="0" w:color="454545" w:themeColor="text1"/>
      </w:tblBorders>
    </w:tblPr>
    <w:tblStylePr w:type="firstRow">
      <w:rPr>
        <w:b/>
        <w:bCs/>
      </w:rPr>
      <w:tblPr/>
      <w:tcPr>
        <w:tcBorders>
          <w:bottom w:val="single" w:sz="4" w:space="0" w:color="454545" w:themeColor="text1"/>
        </w:tcBorders>
      </w:tcPr>
    </w:tblStylePr>
    <w:tblStylePr w:type="lastRow">
      <w:rPr>
        <w:b/>
        <w:bCs/>
      </w:rPr>
      <w:tblPr/>
      <w:tcPr>
        <w:tcBorders>
          <w:top w:val="double" w:sz="4" w:space="0" w:color="454545" w:themeColor="text1"/>
        </w:tcBorders>
      </w:tcPr>
    </w:tblStylePr>
    <w:tblStylePr w:type="firstCol">
      <w:rPr>
        <w:b w:val="0"/>
        <w:bCs/>
      </w:rPr>
    </w:tblStylePr>
    <w:tblStylePr w:type="lastCol">
      <w:rPr>
        <w:b/>
        <w:bCs/>
      </w:rPr>
    </w:tblStylePr>
    <w:tblStylePr w:type="band1Vert">
      <w:tblPr/>
      <w:tcPr>
        <w:shd w:val="clear" w:color="auto" w:fill="F1F1F2" w:themeFill="text2" w:themeFillTint="33"/>
      </w:tcPr>
    </w:tblStylePr>
    <w:tblStylePr w:type="band1Horz">
      <w:tblPr/>
      <w:tcPr>
        <w:shd w:val="clear" w:color="auto" w:fill="F1F1F2" w:themeFill="text2" w:themeFillTint="33"/>
      </w:tcPr>
    </w:tblStylePr>
  </w:style>
  <w:style w:type="table" w:styleId="GridTable4-Accent1">
    <w:name w:val="Grid Table 4 Accent 1"/>
    <w:basedOn w:val="TableNormal"/>
    <w:uiPriority w:val="49"/>
    <w:rsid w:val="00E1691E"/>
    <w:tblPr>
      <w:tblStyleRowBandSize w:val="1"/>
      <w:tblStyleColBandSize w:val="1"/>
      <w:tblBorders>
        <w:bottom w:val="single" w:sz="4" w:space="0" w:color="F1F1F2"/>
      </w:tblBorders>
    </w:tblPr>
    <w:tblStylePr w:type="firstRow">
      <w:rPr>
        <w:rFonts w:ascii="Calibri" w:hAnsi="Calibri"/>
        <w:b/>
        <w:bCs/>
        <w:color w:val="FFFFFF" w:themeColor="background1"/>
        <w:sz w:val="22"/>
      </w:rPr>
      <w:tblPr/>
      <w:tcPr>
        <w:shd w:val="clear" w:color="auto" w:fill="1E6DB6"/>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Horz">
      <w:tblPr/>
      <w:tcPr>
        <w:shd w:val="clear" w:color="auto" w:fill="FFFFFF" w:themeFill="background1"/>
      </w:tcPr>
    </w:tblStylePr>
    <w:tblStylePr w:type="band2Horz">
      <w:tblPr/>
      <w:tcPr>
        <w:shd w:val="clear" w:color="auto" w:fill="F1F1F2"/>
      </w:tcPr>
    </w:tblStylePr>
  </w:style>
  <w:style w:type="table" w:styleId="PlainTable4">
    <w:name w:val="Plain Table 4"/>
    <w:basedOn w:val="TableNormal"/>
    <w:uiPriority w:val="44"/>
    <w:rsid w:val="00C92294"/>
    <w:tblPr>
      <w:tblStyleRowBandSize w:val="1"/>
      <w:tblStyleColBandSize w:val="1"/>
      <w:tblBorders>
        <w:top w:val="single" w:sz="4" w:space="0" w:color="F1F1F2"/>
        <w:bottom w:val="single" w:sz="4" w:space="0" w:color="F1F1F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2FB"/>
      </w:tcPr>
    </w:tblStylePr>
    <w:tblStylePr w:type="band1Horz">
      <w:tblPr/>
      <w:tcPr>
        <w:shd w:val="clear" w:color="auto" w:fill="FFFFFF" w:themeFill="background1"/>
      </w:tcPr>
    </w:tblStylePr>
    <w:tblStylePr w:type="band2Horz">
      <w:tblPr/>
      <w:tcPr>
        <w:shd w:val="clear" w:color="auto" w:fill="F1F1F2"/>
      </w:tcPr>
    </w:tblStylePr>
  </w:style>
  <w:style w:type="character" w:customStyle="1" w:styleId="InstructionsChar">
    <w:name w:val="Instructions Char"/>
    <w:basedOn w:val="BodyTextChar"/>
    <w:link w:val="Instructions"/>
    <w:rsid w:val="003832E2"/>
    <w:rPr>
      <w:rFonts w:ascii="Calibri Light" w:hAnsi="Calibri Light"/>
      <w:i/>
      <w:color w:val="1E6DB6" w:themeColor="accent1"/>
      <w:sz w:val="20"/>
      <w:lang w:eastAsia="en-AU"/>
    </w:rPr>
  </w:style>
  <w:style w:type="table" w:customStyle="1" w:styleId="CoeTemplates">
    <w:name w:val="Coe Templates"/>
    <w:basedOn w:val="GridTable4-Accent1"/>
    <w:uiPriority w:val="99"/>
    <w:rsid w:val="00CC2A67"/>
    <w:rPr>
      <w:color w:val="454545"/>
    </w:rPr>
    <w:tblPr/>
    <w:tblStylePr w:type="firstRow">
      <w:pPr>
        <w:jc w:val="left"/>
      </w:pPr>
      <w:rPr>
        <w:rFonts w:ascii="Calibri" w:hAnsi="Calibri"/>
        <w:b/>
        <w:bCs/>
        <w:color w:val="FFFFFF" w:themeColor="background1"/>
        <w:sz w:val="22"/>
      </w:rPr>
      <w:tblPr/>
      <w:tcPr>
        <w:shd w:val="clear" w:color="auto" w:fill="1E6DB6"/>
      </w:tcPr>
    </w:tblStylePr>
    <w:tblStylePr w:type="lastRow">
      <w:rPr>
        <w:b/>
        <w:bCs/>
        <w:color w:val="454545"/>
      </w:rPr>
      <w:tblPr/>
      <w:tcPr>
        <w:tcBorders>
          <w:top w:val="double" w:sz="4" w:space="0" w:color="1E6DB6" w:themeColor="accent1"/>
        </w:tcBorders>
      </w:tcPr>
    </w:tblStylePr>
    <w:tblStylePr w:type="firstCol">
      <w:rPr>
        <w:rFonts w:asciiTheme="minorHAnsi" w:hAnsiTheme="minorHAnsi"/>
        <w:b w:val="0"/>
        <w:bCs/>
        <w:color w:val="454545"/>
        <w:sz w:val="22"/>
      </w:rPr>
    </w:tblStylePr>
    <w:tblStylePr w:type="lastCol">
      <w:rPr>
        <w:b/>
        <w:bCs/>
        <w:color w:val="454545"/>
      </w:rPr>
    </w:tblStylePr>
    <w:tblStylePr w:type="band1Horz">
      <w:rPr>
        <w:color w:val="454545"/>
      </w:rPr>
      <w:tblPr/>
      <w:tcPr>
        <w:shd w:val="clear" w:color="auto" w:fill="FFFFFF" w:themeFill="background1"/>
      </w:tcPr>
    </w:tblStylePr>
    <w:tblStylePr w:type="band2Horz">
      <w:rPr>
        <w:color w:val="454545"/>
      </w:rPr>
      <w:tblPr/>
      <w:tcPr>
        <w:shd w:val="clear" w:color="auto" w:fill="F1F1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abs.gov.au/websitedbs/D3310114.nsf/Home/2016%20QuickStats/" TargetMode="External"/><Relationship Id="rId26" Type="http://schemas.openxmlformats.org/officeDocument/2006/relationships/hyperlink" Target="https://www.qgso.qld.gov.au/statistics/theme/population/population-projections/regions" TargetMode="External"/><Relationship Id="rId3" Type="http://schemas.openxmlformats.org/officeDocument/2006/relationships/customXml" Target="../customXml/item2.xml"/><Relationship Id="rId21" Type="http://schemas.openxmlformats.org/officeDocument/2006/relationships/hyperlink" Target="https://content.id.com.au/community-profiles-australia" TargetMode="External"/><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citydataaustralia.com.au/" TargetMode="External"/><Relationship Id="rId25" Type="http://schemas.openxmlformats.org/officeDocument/2006/relationships/hyperlink" Target="https://www.planning.nsw.gov.au/Research-and-Demography/Population-projections/Projection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tat.data.abs.gov.au/Index.aspx" TargetMode="External"/><Relationship Id="rId20" Type="http://schemas.openxmlformats.org/officeDocument/2006/relationships/hyperlink" Target=".idcommunity" TargetMode="External"/><Relationship Id="rId29" Type="http://schemas.openxmlformats.org/officeDocument/2006/relationships/hyperlink" Target="https://www.planning.vic.gov.au/land-use-and-population-research/victoria-in-future"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apps.treasury.act.gov.au/snapshot/demography/act" TargetMode="External"/><Relationship Id="rId32" Type="http://schemas.openxmlformats.org/officeDocument/2006/relationships/header" Target="header2.xml"/><Relationship Id="rId37"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hyperlink" Target="https://www.abs.gov.au/" TargetMode="External"/><Relationship Id="rId23" Type="http://schemas.openxmlformats.org/officeDocument/2006/relationships/hyperlink" Target="https://www.health.gov.au/resources/apps-and-tools/health-workforce-locator/health-workforce-locator" TargetMode="External"/><Relationship Id="rId28" Type="http://schemas.openxmlformats.org/officeDocument/2006/relationships/hyperlink" Target="https://www.treasury.tas.gov.au/economy/economic-data/2019-population-projections-for-tasmania-and-its-local-government-areas"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app.remplan.com.au/"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aihw.gov.au/" TargetMode="External"/><Relationship Id="rId27" Type="http://schemas.openxmlformats.org/officeDocument/2006/relationships/hyperlink" Target="https://www.saplanningportal.sa.gov.au/data_and_research/population" TargetMode="External"/><Relationship Id="rId30" Type="http://schemas.openxmlformats.org/officeDocument/2006/relationships/hyperlink" Target="https://www.dplh.wa.gov.au/information-and-services/land-supply-and-demography/western-australia-tomorrow-population-forecasts"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ona.martin\Documents\Agency%20Office%20Templates\Briefing%20Paper%20v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491EADE9CFF4D86944463D46E381E3D"/>
        <w:category>
          <w:name w:val="General"/>
          <w:gallery w:val="placeholder"/>
        </w:category>
        <w:types>
          <w:type w:val="bbPlcHdr"/>
        </w:types>
        <w:behaviors>
          <w:behavior w:val="content"/>
        </w:behaviors>
        <w:guid w:val="{D33E25DF-F522-41BE-9946-E83137D3BAEA}"/>
      </w:docPartPr>
      <w:docPartBody>
        <w:p w:rsidR="003310A2" w:rsidRDefault="00900878" w:rsidP="00900878">
          <w:pPr>
            <w:pStyle w:val="B491EADE9CFF4D86944463D46E381E3D4"/>
          </w:pPr>
          <w:r>
            <w:rPr>
              <w:rStyle w:val="PlaceholderText"/>
            </w:rPr>
            <w:t>are / are not</w:t>
          </w:r>
        </w:p>
      </w:docPartBody>
    </w:docPart>
    <w:docPart>
      <w:docPartPr>
        <w:name w:val="88B92B61C0344B96A76BBEE8961F0EE6"/>
        <w:category>
          <w:name w:val="General"/>
          <w:gallery w:val="placeholder"/>
        </w:category>
        <w:types>
          <w:type w:val="bbPlcHdr"/>
        </w:types>
        <w:behaviors>
          <w:behavior w:val="content"/>
        </w:behaviors>
        <w:guid w:val="{62D8C56A-35F6-4789-AC00-6AA08628A68F}"/>
      </w:docPartPr>
      <w:docPartBody>
        <w:p w:rsidR="003310A2" w:rsidRDefault="00900878" w:rsidP="00900878">
          <w:pPr>
            <w:pStyle w:val="88B92B61C0344B96A76BBEE8961F0EE63"/>
          </w:pPr>
          <w:r>
            <w:rPr>
              <w:rStyle w:val="PlaceholderText"/>
            </w:rPr>
            <w:t>The health service</w:t>
          </w:r>
        </w:p>
      </w:docPartBody>
    </w:docPart>
    <w:docPart>
      <w:docPartPr>
        <w:name w:val="649F61B312684666A6D3BEFCA87E3440"/>
        <w:category>
          <w:name w:val="General"/>
          <w:gallery w:val="placeholder"/>
        </w:category>
        <w:types>
          <w:type w:val="bbPlcHdr"/>
        </w:types>
        <w:behaviors>
          <w:behavior w:val="content"/>
        </w:behaviors>
        <w:guid w:val="{4FAC5C78-7716-4C72-87FE-1844A4C3D3B4}"/>
      </w:docPartPr>
      <w:docPartBody>
        <w:p w:rsidR="00A71D75" w:rsidRDefault="00900878" w:rsidP="00900878">
          <w:pPr>
            <w:pStyle w:val="649F61B312684666A6D3BEFCA87E34403"/>
          </w:pPr>
          <w:r>
            <w:rPr>
              <w:rStyle w:val="PlaceholderText"/>
            </w:rPr>
            <w:t>Click here and select d</w:t>
          </w:r>
          <w:r w:rsidRPr="00131AE6">
            <w:rPr>
              <w:rStyle w:val="PlaceholderText"/>
            </w:rPr>
            <w:t>ate</w:t>
          </w:r>
        </w:p>
      </w:docPartBody>
    </w:docPart>
    <w:docPart>
      <w:docPartPr>
        <w:name w:val="4F98120F490B44FA9A7CC5ECBF9F4078"/>
        <w:category>
          <w:name w:val="General"/>
          <w:gallery w:val="placeholder"/>
        </w:category>
        <w:types>
          <w:type w:val="bbPlcHdr"/>
        </w:types>
        <w:behaviors>
          <w:behavior w:val="content"/>
        </w:behaviors>
        <w:guid w:val="{4FDEB4E6-DA0F-42FB-B219-D09A71860F85}"/>
      </w:docPartPr>
      <w:docPartBody>
        <w:p w:rsidR="00A71D75" w:rsidRDefault="00774988">
          <w:pPr>
            <w:pStyle w:val="4F98120F490B44FA9A7CC5ECBF9F4078"/>
          </w:pPr>
          <w:r w:rsidRPr="00293CCC">
            <w:rPr>
              <w:rStyle w:val="PlaceholderText"/>
            </w:rPr>
            <w:t>[Author]</w:t>
          </w:r>
        </w:p>
      </w:docPartBody>
    </w:docPart>
    <w:docPart>
      <w:docPartPr>
        <w:name w:val="0ED0AD018A824CE483054F930331E8BE"/>
        <w:category>
          <w:name w:val="General"/>
          <w:gallery w:val="placeholder"/>
        </w:category>
        <w:types>
          <w:type w:val="bbPlcHdr"/>
        </w:types>
        <w:behaviors>
          <w:behavior w:val="content"/>
        </w:behaviors>
        <w:guid w:val="{D4F7C558-88A5-4AD9-8F0C-D555951F412D}"/>
      </w:docPartPr>
      <w:docPartBody>
        <w:p w:rsidR="00A71D75" w:rsidRDefault="00900878" w:rsidP="00900878">
          <w:pPr>
            <w:pStyle w:val="0ED0AD018A824CE483054F930331E8BE3"/>
          </w:pPr>
          <w:r w:rsidRPr="72284B35">
            <w:rPr>
              <w:rStyle w:val="PlaceholderText"/>
              <w:rFonts w:eastAsia="Calibri Light" w:cs="Calibri Light"/>
            </w:rPr>
            <w:t>Executive</w:t>
          </w:r>
        </w:p>
      </w:docPartBody>
    </w:docPart>
    <w:docPart>
      <w:docPartPr>
        <w:name w:val="DA0F14D183354E2BA207E2EA5121EF38"/>
        <w:category>
          <w:name w:val="General"/>
          <w:gallery w:val="placeholder"/>
        </w:category>
        <w:types>
          <w:type w:val="bbPlcHdr"/>
        </w:types>
        <w:behaviors>
          <w:behavior w:val="content"/>
        </w:behaviors>
        <w:guid w:val="{B8EB920F-FBEA-4696-AACC-F673C8BE4E8E}"/>
      </w:docPartPr>
      <w:docPartBody>
        <w:p w:rsidR="00A71D75" w:rsidRDefault="00774988">
          <w:pPr>
            <w:pStyle w:val="DA0F14D183354E2BA207E2EA5121EF38"/>
          </w:pPr>
          <w:r>
            <w:rPr>
              <w:rStyle w:val="PlaceholderText"/>
            </w:rPr>
            <w:t>Select status</w:t>
          </w:r>
        </w:p>
      </w:docPartBody>
    </w:docPart>
    <w:docPart>
      <w:docPartPr>
        <w:name w:val="27A5016F04044A0288E41C7E4529B085"/>
        <w:category>
          <w:name w:val="General"/>
          <w:gallery w:val="placeholder"/>
        </w:category>
        <w:types>
          <w:type w:val="bbPlcHdr"/>
        </w:types>
        <w:behaviors>
          <w:behavior w:val="content"/>
        </w:behaviors>
        <w:guid w:val="{87212A85-2684-458F-A58C-5E047FD14C48}"/>
      </w:docPartPr>
      <w:docPartBody>
        <w:p w:rsidR="00A71D75" w:rsidRDefault="00774988">
          <w:pPr>
            <w:pStyle w:val="27A5016F04044A0288E41C7E4529B085"/>
          </w:pPr>
          <w:r>
            <w:rPr>
              <w:rStyle w:val="PlaceholderText"/>
            </w:rPr>
            <w:t>Enter version number</w:t>
          </w:r>
        </w:p>
      </w:docPartBody>
    </w:docPart>
    <w:docPart>
      <w:docPartPr>
        <w:name w:val="D726E60A85FB4AF8A6088E9C6208C979"/>
        <w:category>
          <w:name w:val="General"/>
          <w:gallery w:val="placeholder"/>
        </w:category>
        <w:types>
          <w:type w:val="bbPlcHdr"/>
        </w:types>
        <w:behaviors>
          <w:behavior w:val="content"/>
        </w:behaviors>
        <w:guid w:val="{6105FF1E-E012-4E81-ADC5-841103B5A759}"/>
      </w:docPartPr>
      <w:docPartBody>
        <w:p w:rsidR="00A71D75" w:rsidRDefault="00774988">
          <w:r w:rsidRPr="00E55CD9">
            <w:rPr>
              <w:rStyle w:val="PlaceholderText"/>
            </w:rPr>
            <w:t>[Title]</w:t>
          </w:r>
        </w:p>
      </w:docPartBody>
    </w:docPart>
    <w:docPart>
      <w:docPartPr>
        <w:name w:val="0866F5B8B5364327A1910E55EF8F4C41"/>
        <w:category>
          <w:name w:val="General"/>
          <w:gallery w:val="placeholder"/>
        </w:category>
        <w:types>
          <w:type w:val="bbPlcHdr"/>
        </w:types>
        <w:behaviors>
          <w:behavior w:val="content"/>
        </w:behaviors>
        <w:guid w:val="{ED49F16B-5155-4C23-AC41-4B58D438079A}"/>
      </w:docPartPr>
      <w:docPartBody>
        <w:p w:rsidR="00A71D75" w:rsidRDefault="00774988">
          <w:pPr>
            <w:pStyle w:val="0866F5B8B5364327A1910E55EF8F4C41"/>
          </w:pPr>
          <w:r w:rsidRPr="00F2166F">
            <w:rPr>
              <w:rStyle w:val="PlaceholderText"/>
            </w:rPr>
            <w:t>[Title]</w:t>
          </w:r>
        </w:p>
      </w:docPartBody>
    </w:docPart>
    <w:docPart>
      <w:docPartPr>
        <w:name w:val="47030ED649DA48F58ED996237D69A32D"/>
        <w:category>
          <w:name w:val="General"/>
          <w:gallery w:val="placeholder"/>
        </w:category>
        <w:types>
          <w:type w:val="bbPlcHdr"/>
        </w:types>
        <w:behaviors>
          <w:behavior w:val="content"/>
        </w:behaviors>
        <w:guid w:val="{8EF125E4-913B-46DF-90B4-2B32CC280C0E}"/>
      </w:docPartPr>
      <w:docPartBody>
        <w:p w:rsidR="00A71D75" w:rsidRDefault="00900878" w:rsidP="00900878">
          <w:pPr>
            <w:pStyle w:val="47030ED649DA48F58ED996237D69A32D3"/>
          </w:pPr>
          <w:r w:rsidRPr="00852E69">
            <w:rPr>
              <w:rStyle w:val="PlaceholderText"/>
            </w:rPr>
            <w:t>date</w:t>
          </w:r>
        </w:p>
      </w:docPartBody>
    </w:docPart>
    <w:docPart>
      <w:docPartPr>
        <w:name w:val="F0B86D319D3B495A9DE889061150DB7C"/>
        <w:category>
          <w:name w:val="General"/>
          <w:gallery w:val="placeholder"/>
        </w:category>
        <w:types>
          <w:type w:val="bbPlcHdr"/>
        </w:types>
        <w:behaviors>
          <w:behavior w:val="content"/>
        </w:behaviors>
        <w:guid w:val="{8984FA97-146A-47AD-B50E-A8F8D504F0BA}"/>
      </w:docPartPr>
      <w:docPartBody>
        <w:p w:rsidR="00A71D75" w:rsidRDefault="00774988">
          <w:pPr>
            <w:pStyle w:val="F0B86D319D3B495A9DE889061150DB7C1"/>
          </w:pPr>
          <w:r>
            <w:rPr>
              <w:rStyle w:val="PlaceholderText"/>
            </w:rPr>
            <w:t>#</w:t>
          </w:r>
        </w:p>
      </w:docPartBody>
    </w:docPart>
    <w:docPart>
      <w:docPartPr>
        <w:name w:val="64F1C2BF0DA0409288359F7DC987A8D6"/>
        <w:category>
          <w:name w:val="General"/>
          <w:gallery w:val="placeholder"/>
        </w:category>
        <w:types>
          <w:type w:val="bbPlcHdr"/>
        </w:types>
        <w:behaviors>
          <w:behavior w:val="content"/>
        </w:behaviors>
        <w:guid w:val="{30658517-5A48-44A2-ADEA-80671A3FBA35}"/>
      </w:docPartPr>
      <w:docPartBody>
        <w:p w:rsidR="00A71D75" w:rsidRDefault="00774988">
          <w:pPr>
            <w:pStyle w:val="64F1C2BF0DA0409288359F7DC987A8D6"/>
          </w:pPr>
          <w:r w:rsidRPr="00F65A09">
            <w:rPr>
              <w:rStyle w:val="PlaceholderText"/>
            </w:rPr>
            <w:t>Click or tap here to enter text.</w:t>
          </w:r>
        </w:p>
      </w:docPartBody>
    </w:docPart>
    <w:docPart>
      <w:docPartPr>
        <w:name w:val="CAFA86EFE8454AAA8F657CE7BE605291"/>
        <w:category>
          <w:name w:val="General"/>
          <w:gallery w:val="placeholder"/>
        </w:category>
        <w:types>
          <w:type w:val="bbPlcHdr"/>
        </w:types>
        <w:behaviors>
          <w:behavior w:val="content"/>
        </w:behaviors>
        <w:guid w:val="{70F869D3-3103-4CB8-B37A-01D9A8B525D6}"/>
      </w:docPartPr>
      <w:docPartBody>
        <w:p w:rsidR="00A71D75" w:rsidRDefault="00774988">
          <w:pPr>
            <w:pStyle w:val="CAFA86EFE8454AAA8F657CE7BE605291"/>
          </w:pPr>
          <w:r w:rsidRPr="00F65A09">
            <w:rPr>
              <w:rStyle w:val="PlaceholderText"/>
            </w:rPr>
            <w:t>Click or tap here to enter text.</w:t>
          </w:r>
        </w:p>
      </w:docPartBody>
    </w:docPart>
    <w:docPart>
      <w:docPartPr>
        <w:name w:val="0EC9AA9B19774A7E8557988751A1E72C"/>
        <w:category>
          <w:name w:val="General"/>
          <w:gallery w:val="placeholder"/>
        </w:category>
        <w:types>
          <w:type w:val="bbPlcHdr"/>
        </w:types>
        <w:behaviors>
          <w:behavior w:val="content"/>
        </w:behaviors>
        <w:guid w:val="{4B31456D-4936-4C98-B03A-B0A525114830}"/>
      </w:docPartPr>
      <w:docPartBody>
        <w:p w:rsidR="00A71D75" w:rsidRDefault="00774988">
          <w:pPr>
            <w:pStyle w:val="0EC9AA9B19774A7E8557988751A1E72C"/>
          </w:pPr>
          <w:r w:rsidRPr="00F65A09">
            <w:rPr>
              <w:rStyle w:val="PlaceholderText"/>
            </w:rPr>
            <w:t>Click or tap here to enter text.</w:t>
          </w:r>
        </w:p>
      </w:docPartBody>
    </w:docPart>
    <w:docPart>
      <w:docPartPr>
        <w:name w:val="7F8DD178B333498688CB77452DE41F58"/>
        <w:category>
          <w:name w:val="General"/>
          <w:gallery w:val="placeholder"/>
        </w:category>
        <w:types>
          <w:type w:val="bbPlcHdr"/>
        </w:types>
        <w:behaviors>
          <w:behavior w:val="content"/>
        </w:behaviors>
        <w:guid w:val="{5852B742-D091-4417-954A-0E1523C1ADA6}"/>
      </w:docPartPr>
      <w:docPartBody>
        <w:p w:rsidR="00A71D75" w:rsidRDefault="00774988">
          <w:pPr>
            <w:pStyle w:val="7F8DD178B333498688CB77452DE41F58"/>
          </w:pPr>
          <w:r w:rsidRPr="00F65A09">
            <w:rPr>
              <w:rStyle w:val="PlaceholderText"/>
            </w:rPr>
            <w:t>Click or tap here to enter text.</w:t>
          </w:r>
        </w:p>
      </w:docPartBody>
    </w:docPart>
    <w:docPart>
      <w:docPartPr>
        <w:name w:val="52D4E6BB25C74827B105C28D5E2B038F"/>
        <w:category>
          <w:name w:val="General"/>
          <w:gallery w:val="placeholder"/>
        </w:category>
        <w:types>
          <w:type w:val="bbPlcHdr"/>
        </w:types>
        <w:behaviors>
          <w:behavior w:val="content"/>
        </w:behaviors>
        <w:guid w:val="{392C35BD-B8A4-43C3-BDEA-092BCC3C0CD5}"/>
      </w:docPartPr>
      <w:docPartBody>
        <w:p w:rsidR="00A71D75" w:rsidRDefault="00774988">
          <w:pPr>
            <w:pStyle w:val="52D4E6BB25C74827B105C28D5E2B038F"/>
          </w:pPr>
          <w:r w:rsidRPr="00F65A09">
            <w:rPr>
              <w:rStyle w:val="PlaceholderText"/>
            </w:rPr>
            <w:t>Click or tap here to enter text.</w:t>
          </w:r>
        </w:p>
      </w:docPartBody>
    </w:docPart>
    <w:docPart>
      <w:docPartPr>
        <w:name w:val="A96B38D1BCAD4C75851ED64C00178274"/>
        <w:category>
          <w:name w:val="General"/>
          <w:gallery w:val="placeholder"/>
        </w:category>
        <w:types>
          <w:type w:val="bbPlcHdr"/>
        </w:types>
        <w:behaviors>
          <w:behavior w:val="content"/>
        </w:behaviors>
        <w:guid w:val="{DBB6E138-BE13-4AF7-BA5F-B09FFF6B9AB0}"/>
      </w:docPartPr>
      <w:docPartBody>
        <w:p w:rsidR="00A71D75" w:rsidRDefault="00774988">
          <w:pPr>
            <w:pStyle w:val="A96B38D1BCAD4C75851ED64C00178274"/>
          </w:pPr>
          <w:r w:rsidRPr="00F65A09">
            <w:rPr>
              <w:rStyle w:val="PlaceholderText"/>
            </w:rPr>
            <w:t>Click or tap here to enter text.</w:t>
          </w:r>
        </w:p>
      </w:docPartBody>
    </w:docPart>
    <w:docPart>
      <w:docPartPr>
        <w:name w:val="36290122CBCB4E90BBC249B1EFB94340"/>
        <w:category>
          <w:name w:val="General"/>
          <w:gallery w:val="placeholder"/>
        </w:category>
        <w:types>
          <w:type w:val="bbPlcHdr"/>
        </w:types>
        <w:behaviors>
          <w:behavior w:val="content"/>
        </w:behaviors>
        <w:guid w:val="{3AA00B1C-6535-492D-A10E-59B5E682AFC9}"/>
      </w:docPartPr>
      <w:docPartBody>
        <w:p w:rsidR="00A71D75" w:rsidRDefault="00774988">
          <w:pPr>
            <w:pStyle w:val="36290122CBCB4E90BBC249B1EFB94340"/>
          </w:pPr>
          <w:r w:rsidRPr="00F65A09">
            <w:rPr>
              <w:rStyle w:val="PlaceholderText"/>
            </w:rPr>
            <w:t>Click or tap here to enter text.</w:t>
          </w:r>
        </w:p>
      </w:docPartBody>
    </w:docPart>
    <w:docPart>
      <w:docPartPr>
        <w:name w:val="A79120AA792B430C9E1888603C453EC2"/>
        <w:category>
          <w:name w:val="General"/>
          <w:gallery w:val="placeholder"/>
        </w:category>
        <w:types>
          <w:type w:val="bbPlcHdr"/>
        </w:types>
        <w:behaviors>
          <w:behavior w:val="content"/>
        </w:behaviors>
        <w:guid w:val="{76645353-C16F-406B-95DB-E09A14796A35}"/>
      </w:docPartPr>
      <w:docPartBody>
        <w:p w:rsidR="005B169A" w:rsidRDefault="00900878" w:rsidP="00900878">
          <w:pPr>
            <w:pStyle w:val="A79120AA792B430C9E1888603C453EC22"/>
          </w:pPr>
          <w:r>
            <w:rPr>
              <w:rStyle w:val="PlaceholderText"/>
            </w:rPr>
            <w:t>project location</w:t>
          </w:r>
        </w:p>
      </w:docPartBody>
    </w:docPart>
    <w:docPart>
      <w:docPartPr>
        <w:name w:val="FE770C40091B44508F2BF25B92FBD469"/>
        <w:category>
          <w:name w:val="General"/>
          <w:gallery w:val="placeholder"/>
        </w:category>
        <w:types>
          <w:type w:val="bbPlcHdr"/>
        </w:types>
        <w:behaviors>
          <w:behavior w:val="content"/>
        </w:behaviors>
        <w:guid w:val="{DF6A5286-4C0A-4181-BD05-40B662A601C6}"/>
      </w:docPartPr>
      <w:docPartBody>
        <w:p w:rsidR="00BD3351" w:rsidRDefault="00900878" w:rsidP="00900878">
          <w:pPr>
            <w:pStyle w:val="FE770C40091B44508F2BF25B92FBD4691"/>
          </w:pPr>
          <w:r>
            <w:rPr>
              <w:rStyle w:val="PlaceholderText"/>
            </w:rPr>
            <w:t>2016 Census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D13"/>
    <w:rsid w:val="000360CD"/>
    <w:rsid w:val="000C23B9"/>
    <w:rsid w:val="00182FC7"/>
    <w:rsid w:val="00183F76"/>
    <w:rsid w:val="001C79F3"/>
    <w:rsid w:val="0032796B"/>
    <w:rsid w:val="003310A2"/>
    <w:rsid w:val="004964CE"/>
    <w:rsid w:val="00515761"/>
    <w:rsid w:val="005B169A"/>
    <w:rsid w:val="005E75B6"/>
    <w:rsid w:val="006904C5"/>
    <w:rsid w:val="00714E27"/>
    <w:rsid w:val="0072598D"/>
    <w:rsid w:val="00753EB9"/>
    <w:rsid w:val="00774988"/>
    <w:rsid w:val="00900878"/>
    <w:rsid w:val="00A00682"/>
    <w:rsid w:val="00A13072"/>
    <w:rsid w:val="00A71D75"/>
    <w:rsid w:val="00B5711B"/>
    <w:rsid w:val="00B75D89"/>
    <w:rsid w:val="00BD3351"/>
    <w:rsid w:val="00C055CB"/>
    <w:rsid w:val="00D80385"/>
    <w:rsid w:val="00DA5C56"/>
    <w:rsid w:val="00DB5D13"/>
    <w:rsid w:val="00E623A2"/>
    <w:rsid w:val="00EA19DE"/>
    <w:rsid w:val="00F34B70"/>
    <w:rsid w:val="00F47F23"/>
    <w:rsid w:val="00F50C9A"/>
    <w:rsid w:val="00F715E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D59EFA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0878"/>
    <w:rPr>
      <w:color w:val="808080"/>
    </w:rPr>
  </w:style>
  <w:style w:type="paragraph" w:styleId="BodyText">
    <w:name w:val="Body Text"/>
    <w:basedOn w:val="Normal"/>
    <w:link w:val="BodyTextChar"/>
    <w:uiPriority w:val="99"/>
    <w:semiHidden/>
    <w:unhideWhenUsed/>
    <w:rsid w:val="005E75B6"/>
    <w:pPr>
      <w:spacing w:after="120"/>
    </w:pPr>
  </w:style>
  <w:style w:type="character" w:customStyle="1" w:styleId="BodyTextChar">
    <w:name w:val="Body Text Char"/>
    <w:basedOn w:val="DefaultParagraphFont"/>
    <w:link w:val="BodyText"/>
    <w:uiPriority w:val="99"/>
    <w:semiHidden/>
    <w:rsid w:val="005E75B6"/>
  </w:style>
  <w:style w:type="paragraph" w:customStyle="1" w:styleId="4F98120F490B44FA9A7CC5ECBF9F4078">
    <w:name w:val="4F98120F490B44FA9A7CC5ECBF9F4078"/>
  </w:style>
  <w:style w:type="paragraph" w:customStyle="1" w:styleId="DA0F14D183354E2BA207E2EA5121EF38">
    <w:name w:val="DA0F14D183354E2BA207E2EA5121EF38"/>
  </w:style>
  <w:style w:type="paragraph" w:customStyle="1" w:styleId="27A5016F04044A0288E41C7E4529B085">
    <w:name w:val="27A5016F04044A0288E41C7E4529B085"/>
  </w:style>
  <w:style w:type="paragraph" w:customStyle="1" w:styleId="0866F5B8B5364327A1910E55EF8F4C41">
    <w:name w:val="0866F5B8B5364327A1910E55EF8F4C41"/>
  </w:style>
  <w:style w:type="paragraph" w:customStyle="1" w:styleId="64F1C2BF0DA0409288359F7DC987A8D6">
    <w:name w:val="64F1C2BF0DA0409288359F7DC987A8D6"/>
  </w:style>
  <w:style w:type="paragraph" w:customStyle="1" w:styleId="CAFA86EFE8454AAA8F657CE7BE605291">
    <w:name w:val="CAFA86EFE8454AAA8F657CE7BE605291"/>
  </w:style>
  <w:style w:type="paragraph" w:customStyle="1" w:styleId="0EC9AA9B19774A7E8557988751A1E72C">
    <w:name w:val="0EC9AA9B19774A7E8557988751A1E72C"/>
  </w:style>
  <w:style w:type="paragraph" w:customStyle="1" w:styleId="7F8DD178B333498688CB77452DE41F58">
    <w:name w:val="7F8DD178B333498688CB77452DE41F58"/>
  </w:style>
  <w:style w:type="paragraph" w:customStyle="1" w:styleId="52D4E6BB25C74827B105C28D5E2B038F">
    <w:name w:val="52D4E6BB25C74827B105C28D5E2B038F"/>
  </w:style>
  <w:style w:type="paragraph" w:customStyle="1" w:styleId="A96B38D1BCAD4C75851ED64C00178274">
    <w:name w:val="A96B38D1BCAD4C75851ED64C00178274"/>
  </w:style>
  <w:style w:type="paragraph" w:customStyle="1" w:styleId="36290122CBCB4E90BBC249B1EFB94340">
    <w:name w:val="36290122CBCB4E90BBC249B1EFB94340"/>
  </w:style>
  <w:style w:type="paragraph" w:customStyle="1" w:styleId="F0B86D319D3B495A9DE889061150DB7C1">
    <w:name w:val="F0B86D319D3B495A9DE889061150DB7C1"/>
    <w:pPr>
      <w:spacing w:after="120" w:line="240" w:lineRule="auto"/>
    </w:pPr>
    <w:rPr>
      <w:rFonts w:ascii="Calibri" w:eastAsiaTheme="minorHAnsi" w:hAnsi="Calibri" w:cs="Times New Roman"/>
      <w:lang w:eastAsia="en-US"/>
    </w:rPr>
  </w:style>
  <w:style w:type="paragraph" w:customStyle="1" w:styleId="649F61B312684666A6D3BEFCA87E34403">
    <w:name w:val="649F61B312684666A6D3BEFCA87E34403"/>
    <w:rsid w:val="00900878"/>
    <w:pPr>
      <w:spacing w:after="120" w:line="240" w:lineRule="auto"/>
    </w:pPr>
    <w:rPr>
      <w:rFonts w:ascii="Calibri Light" w:eastAsiaTheme="minorHAnsi" w:hAnsi="Calibri Light" w:cs="Times New Roman"/>
      <w:color w:val="454545"/>
    </w:rPr>
  </w:style>
  <w:style w:type="paragraph" w:customStyle="1" w:styleId="0ED0AD018A824CE483054F930331E8BE3">
    <w:name w:val="0ED0AD018A824CE483054F930331E8BE3"/>
    <w:rsid w:val="00900878"/>
    <w:pPr>
      <w:spacing w:after="120" w:line="240" w:lineRule="auto"/>
    </w:pPr>
    <w:rPr>
      <w:rFonts w:ascii="Calibri Light" w:eastAsiaTheme="minorHAnsi" w:hAnsi="Calibri Light" w:cs="Times New Roman"/>
      <w:color w:val="454545"/>
    </w:rPr>
  </w:style>
  <w:style w:type="paragraph" w:customStyle="1" w:styleId="A79120AA792B430C9E1888603C453EC22">
    <w:name w:val="A79120AA792B430C9E1888603C453EC22"/>
    <w:rsid w:val="00900878"/>
    <w:pPr>
      <w:spacing w:after="120" w:line="240" w:lineRule="auto"/>
    </w:pPr>
    <w:rPr>
      <w:rFonts w:ascii="Calibri Light" w:eastAsiaTheme="minorHAnsi" w:hAnsi="Calibri Light" w:cs="Times New Roman"/>
      <w:color w:val="454545"/>
    </w:rPr>
  </w:style>
  <w:style w:type="paragraph" w:customStyle="1" w:styleId="FE770C40091B44508F2BF25B92FBD4691">
    <w:name w:val="FE770C40091B44508F2BF25B92FBD4691"/>
    <w:rsid w:val="00900878"/>
    <w:pPr>
      <w:spacing w:after="120" w:line="240" w:lineRule="auto"/>
    </w:pPr>
    <w:rPr>
      <w:rFonts w:ascii="Calibri Light" w:eastAsiaTheme="minorHAnsi" w:hAnsi="Calibri Light" w:cs="Times New Roman"/>
      <w:color w:val="454545"/>
    </w:rPr>
  </w:style>
  <w:style w:type="paragraph" w:customStyle="1" w:styleId="88B92B61C0344B96A76BBEE8961F0EE63">
    <w:name w:val="88B92B61C0344B96A76BBEE8961F0EE63"/>
    <w:rsid w:val="00900878"/>
    <w:pPr>
      <w:spacing w:after="120" w:line="240" w:lineRule="auto"/>
    </w:pPr>
    <w:rPr>
      <w:rFonts w:ascii="Calibri Light" w:eastAsiaTheme="minorHAnsi" w:hAnsi="Calibri Light" w:cs="Times New Roman"/>
      <w:color w:val="454545"/>
    </w:rPr>
  </w:style>
  <w:style w:type="paragraph" w:customStyle="1" w:styleId="B491EADE9CFF4D86944463D46E381E3D4">
    <w:name w:val="B491EADE9CFF4D86944463D46E381E3D4"/>
    <w:rsid w:val="00900878"/>
    <w:pPr>
      <w:spacing w:after="120" w:line="240" w:lineRule="auto"/>
    </w:pPr>
    <w:rPr>
      <w:rFonts w:ascii="Calibri Light" w:eastAsiaTheme="minorHAnsi" w:hAnsi="Calibri Light" w:cs="Times New Roman"/>
      <w:color w:val="454545"/>
    </w:rPr>
  </w:style>
  <w:style w:type="paragraph" w:customStyle="1" w:styleId="47030ED649DA48F58ED996237D69A32D3">
    <w:name w:val="47030ED649DA48F58ED996237D69A32D3"/>
    <w:rsid w:val="00900878"/>
    <w:pPr>
      <w:spacing w:after="120" w:line="240" w:lineRule="auto"/>
    </w:pPr>
    <w:rPr>
      <w:rFonts w:ascii="Calibri" w:eastAsiaTheme="minorHAns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ProtectiveMarking/>
</root>
</file>

<file path=customXml/item4.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Props1.xml><?xml version="1.0" encoding="utf-8"?>
<ds:datastoreItem xmlns:ds="http://schemas.openxmlformats.org/officeDocument/2006/customXml" ds:itemID="{8126DAA6-BCE5-4133-A301-3D7B54F8D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3.xml><?xml version="1.0" encoding="utf-8"?>
<ds:datastoreItem xmlns:ds="http://schemas.openxmlformats.org/officeDocument/2006/customXml" ds:itemID="{7AD7588E-D9F6-4D08-A543-8B3D0469C808}">
  <ds:schemaRefs/>
</ds:datastoreItem>
</file>

<file path=customXml/itemProps4.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5.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0AD8301-DDA4-426C-9306-16B1A0D4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Briefing Paper v2.1</Template>
  <TotalTime>8</TotalTime>
  <Pages>16</Pages>
  <Words>3092</Words>
  <Characters>17630</Characters>
  <Application>Microsoft Office Word</Application>
  <DocSecurity>0</DocSecurity>
  <Lines>146</Lines>
  <Paragraphs>41</Paragraphs>
  <ScaleCrop>false</ScaleCrop>
  <Company>Australian Digital Health Agency</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Excellence—Community Profile</dc:title>
  <dc:subject>Communities of Excellence – Community Profile</dc:subject>
  <dc:creator>Jessica Choi</dc:creator>
  <cp:keywords/>
  <cp:lastModifiedBy>Kendelle Parsons</cp:lastModifiedBy>
  <cp:revision>13</cp:revision>
  <cp:lastPrinted>2019-08-24T14:29:00Z</cp:lastPrinted>
  <dcterms:created xsi:type="dcterms:W3CDTF">2020-11-12T00:06:00Z</dcterms:created>
  <dcterms:modified xsi:type="dcterms:W3CDTF">2021-06-02T00:09:00Z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